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A60CB" w14:textId="77777777" w:rsidR="00DA286D" w:rsidRDefault="00B0215A">
      <w:pPr>
        <w:spacing w:after="0"/>
      </w:pPr>
      <w:r>
        <w:rPr>
          <w:noProof/>
        </w:rPr>
        <w:drawing>
          <wp:inline distT="0" distB="0" distL="0" distR="0" wp14:anchorId="4FD84BB3" wp14:editId="37DCFEC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051CA" w14:textId="77777777" w:rsidR="00DA286D" w:rsidRPr="00B0215A" w:rsidRDefault="00B0215A">
      <w:pPr>
        <w:spacing w:after="0"/>
        <w:rPr>
          <w:lang w:val="ru-RU"/>
        </w:rPr>
      </w:pPr>
      <w:r w:rsidRPr="00B0215A">
        <w:rPr>
          <w:b/>
          <w:color w:val="000000"/>
          <w:sz w:val="28"/>
          <w:lang w:val="ru-RU"/>
        </w:rPr>
        <w:t>Об утверждении Правил проведения оценки технологий здравоохранения и их применения</w:t>
      </w:r>
    </w:p>
    <w:p w14:paraId="7A8EB0EF" w14:textId="77777777" w:rsidR="00DA286D" w:rsidRPr="00B0215A" w:rsidRDefault="00B0215A">
      <w:pPr>
        <w:spacing w:after="0"/>
        <w:jc w:val="both"/>
        <w:rPr>
          <w:lang w:val="ru-RU"/>
        </w:rPr>
      </w:pPr>
      <w:r w:rsidRPr="00B0215A">
        <w:rPr>
          <w:color w:val="000000"/>
          <w:sz w:val="28"/>
          <w:lang w:val="ru-RU"/>
        </w:rPr>
        <w:t xml:space="preserve">Приказ Министра здравоохранения Республики Казахстан от 30 ноября 2020 года № ҚР ДСМ-215/2020. Зарегистрирован в Министерстве юстиции Республики Казахстан 2 </w:t>
      </w:r>
      <w:r w:rsidRPr="00B0215A">
        <w:rPr>
          <w:color w:val="000000"/>
          <w:sz w:val="28"/>
          <w:lang w:val="ru-RU"/>
        </w:rPr>
        <w:t>декабря 2020 года № 21705</w:t>
      </w:r>
    </w:p>
    <w:p w14:paraId="4F26B915" w14:textId="77777777" w:rsidR="00DA286D" w:rsidRPr="00B0215A" w:rsidRDefault="00B0215A">
      <w:pPr>
        <w:spacing w:after="0"/>
        <w:jc w:val="both"/>
        <w:rPr>
          <w:lang w:val="ru-RU"/>
        </w:rPr>
      </w:pPr>
      <w:bookmarkStart w:id="0" w:name="z4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В соответствии с пунктом 2 статьи 133 Кодекса Республики Казахстан от 7 июля 2020 года "О здоровье народа и системе здравоохранения" ПРИКАЗЫВАЮ:</w:t>
      </w:r>
    </w:p>
    <w:p w14:paraId="1B974900" w14:textId="77777777" w:rsidR="00DA286D" w:rsidRPr="00B0215A" w:rsidRDefault="00B0215A">
      <w:pPr>
        <w:spacing w:after="0"/>
        <w:jc w:val="both"/>
        <w:rPr>
          <w:lang w:val="ru-RU"/>
        </w:rPr>
      </w:pPr>
      <w:bookmarkStart w:id="1" w:name="z5"/>
      <w:bookmarkEnd w:id="0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1. Утвердить прилагаемые Правила проведения оценки технологий здравоохр</w:t>
      </w:r>
      <w:r w:rsidRPr="00B0215A">
        <w:rPr>
          <w:color w:val="000000"/>
          <w:sz w:val="28"/>
          <w:lang w:val="ru-RU"/>
        </w:rPr>
        <w:t>анения и их применения согласно приложению, к настоящему приказу.</w:t>
      </w:r>
    </w:p>
    <w:p w14:paraId="15D84DD5" w14:textId="77777777" w:rsidR="00DA286D" w:rsidRPr="00B0215A" w:rsidRDefault="00B0215A">
      <w:pPr>
        <w:spacing w:after="0"/>
        <w:jc w:val="both"/>
        <w:rPr>
          <w:lang w:val="ru-RU"/>
        </w:rPr>
      </w:pPr>
      <w:bookmarkStart w:id="2" w:name="z6"/>
      <w:bookmarkEnd w:id="1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2. Признать утратившим силу приказ исполняющего обязанности Министра здравоохранения Республики Казахстан от 22 мая 2019 года № ҚР ДСМ-85 "Об утверждении Правил проведения оценки техн</w:t>
      </w:r>
      <w:r w:rsidRPr="00B0215A">
        <w:rPr>
          <w:color w:val="000000"/>
          <w:sz w:val="28"/>
          <w:lang w:val="ru-RU"/>
        </w:rPr>
        <w:t>ологий здравоохранения" (зарегистрирован в Реестре государственной регистрации нормативных правовых актов под № 18717, опубликован 28 мая 2019 года в Эталонном контрольном банке нормативных правовых актов Республики Казахстан).</w:t>
      </w:r>
    </w:p>
    <w:p w14:paraId="262EAD23" w14:textId="77777777" w:rsidR="00DA286D" w:rsidRPr="00B0215A" w:rsidRDefault="00B0215A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3. Департаменту лекарс</w:t>
      </w:r>
      <w:r w:rsidRPr="00B0215A">
        <w:rPr>
          <w:color w:val="000000"/>
          <w:sz w:val="28"/>
          <w:lang w:val="ru-RU"/>
        </w:rPr>
        <w:t>твенной политики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67B4D980" w14:textId="77777777" w:rsidR="00DA286D" w:rsidRPr="00B0215A" w:rsidRDefault="00B0215A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2008EFC6" w14:textId="77777777" w:rsidR="00DA286D" w:rsidRPr="00B0215A" w:rsidRDefault="00B0215A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разм</w:t>
      </w:r>
      <w:r w:rsidRPr="00B0215A">
        <w:rPr>
          <w:color w:val="000000"/>
          <w:sz w:val="28"/>
          <w:lang w:val="ru-RU"/>
        </w:rPr>
        <w:t>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11E34477" w14:textId="77777777" w:rsidR="00DA286D" w:rsidRPr="00B0215A" w:rsidRDefault="00B0215A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4. В течение десяти рабочих дней после государственной регистрации настоящего приказа в Министерстве юстиции Республ</w:t>
      </w:r>
      <w:r w:rsidRPr="00B0215A">
        <w:rPr>
          <w:color w:val="000000"/>
          <w:sz w:val="28"/>
          <w:lang w:val="ru-RU"/>
        </w:rPr>
        <w:t>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56C65249" w14:textId="77777777" w:rsidR="00DA286D" w:rsidRPr="00B0215A" w:rsidRDefault="00B0215A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5. Контроль за исполнением настоящего приказа возложить</w:t>
      </w:r>
      <w:r w:rsidRPr="00B0215A">
        <w:rPr>
          <w:color w:val="000000"/>
          <w:sz w:val="28"/>
          <w:lang w:val="ru-RU"/>
        </w:rPr>
        <w:t xml:space="preserve"> на курирующего вице-министра здравоохранения Республики Казахстан.</w:t>
      </w:r>
    </w:p>
    <w:p w14:paraId="114F982F" w14:textId="77777777" w:rsidR="00DA286D" w:rsidRPr="00B0215A" w:rsidRDefault="00B0215A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6.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DA286D" w14:paraId="18AAFBBE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358DF880" w14:textId="77777777" w:rsidR="00DA286D" w:rsidRDefault="00B0215A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B0215A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30D89" w14:textId="77777777" w:rsidR="00DA286D" w:rsidRDefault="00B0215A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DA286D" w:rsidRPr="00B0215A" w14:paraId="6E118D2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859A0" w14:textId="77777777" w:rsidR="00DA286D" w:rsidRDefault="00B0215A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33267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Приложение к приказу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Республики Казахстан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от 30 ноября 2020 года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№ ҚР ДСМ-215/2020</w:t>
            </w:r>
          </w:p>
        </w:tc>
      </w:tr>
    </w:tbl>
    <w:p w14:paraId="32620FFA" w14:textId="77777777" w:rsidR="00DA286D" w:rsidRPr="00B0215A" w:rsidRDefault="00B0215A">
      <w:pPr>
        <w:spacing w:after="0"/>
        <w:rPr>
          <w:lang w:val="ru-RU"/>
        </w:rPr>
      </w:pPr>
      <w:bookmarkStart w:id="9" w:name="z15"/>
      <w:r w:rsidRPr="00B0215A">
        <w:rPr>
          <w:b/>
          <w:color w:val="000000"/>
          <w:lang w:val="ru-RU"/>
        </w:rPr>
        <w:t xml:space="preserve"> Правила проведения оценки технологий здравоохранения и их применения</w:t>
      </w:r>
    </w:p>
    <w:p w14:paraId="770BC3CE" w14:textId="77777777" w:rsidR="00DA286D" w:rsidRPr="00B0215A" w:rsidRDefault="00B0215A">
      <w:pPr>
        <w:spacing w:after="0"/>
        <w:rPr>
          <w:lang w:val="ru-RU"/>
        </w:rPr>
      </w:pPr>
      <w:bookmarkStart w:id="10" w:name="z16"/>
      <w:bookmarkEnd w:id="9"/>
      <w:r w:rsidRPr="00B0215A">
        <w:rPr>
          <w:b/>
          <w:color w:val="000000"/>
          <w:lang w:val="ru-RU"/>
        </w:rPr>
        <w:t xml:space="preserve"> Глава 1. Общие положения</w:t>
      </w:r>
    </w:p>
    <w:p w14:paraId="1963BBC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" w:name="z17"/>
      <w:bookmarkEnd w:id="10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1. Настоящие Правила проведения оценки технологий здравоохранения и их(далее – Правила) разработаны в соответствии с пунктом 2 статьи 133 Кодекса Республики Казахстан от 7 июля 2020 года "О здоровье народа и системе здравоохранения" (далее – Кодекс) </w:t>
      </w:r>
      <w:r w:rsidRPr="00B0215A">
        <w:rPr>
          <w:color w:val="000000"/>
          <w:sz w:val="28"/>
          <w:lang w:val="ru-RU"/>
        </w:rPr>
        <w:t>и определяют порядок проведения оценки технологий здравоохранения и их применения.</w:t>
      </w:r>
    </w:p>
    <w:p w14:paraId="2228C559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2. В Правилах используются следующие понятия:</w:t>
      </w:r>
    </w:p>
    <w:p w14:paraId="1127B64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фонд социального медицинского страхования (далее – Фонд) –некоммерческая организация, производящая аккумулирован</w:t>
      </w:r>
      <w:r w:rsidRPr="00B0215A">
        <w:rPr>
          <w:color w:val="000000"/>
          <w:sz w:val="28"/>
          <w:lang w:val="ru-RU"/>
        </w:rPr>
        <w:t>ие отчислений и взносов, а также осуществляющая закуп и оплату услуг субъектов здравоохранения, оказывающих медицинскую помощь в объемах и на условиях, которые предусмотрены договором закупа медицинских услуг, и иные функции, определенные законами Республи</w:t>
      </w:r>
      <w:r w:rsidRPr="00B0215A">
        <w:rPr>
          <w:color w:val="000000"/>
          <w:sz w:val="28"/>
          <w:lang w:val="ru-RU"/>
        </w:rPr>
        <w:t>ки Казахстан;</w:t>
      </w:r>
    </w:p>
    <w:p w14:paraId="3B89B969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технология здравоохранения – применение знаний и навыков, которые используются для укрепления здоровья, профилактики, диагностики, лечения болезни, реабилитации пациентов и оказания паллиативной медицинской помощи, включая вакцины, л</w:t>
      </w:r>
      <w:r w:rsidRPr="00B0215A">
        <w:rPr>
          <w:color w:val="000000"/>
          <w:sz w:val="28"/>
          <w:lang w:val="ru-RU"/>
        </w:rPr>
        <w:t>екарственные препараты и медицинские изделия, процедуры, манипуляции, операции, скрининговые, профилактические программы, в том числе информационные системы;</w:t>
      </w:r>
    </w:p>
    <w:p w14:paraId="2D9ABA47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оценка технологий здравоохранения (далее – ОТЗ) – комплексная оценка сравнительной доказа</w:t>
      </w:r>
      <w:r w:rsidRPr="00B0215A">
        <w:rPr>
          <w:color w:val="000000"/>
          <w:sz w:val="28"/>
          <w:lang w:val="ru-RU"/>
        </w:rPr>
        <w:t>нной клинической и клинико-экономической (фармакоэкономической) эффективности и безопасности технологий здравоохранения, а также экономических, социальных и этических последствий их применения, проводимая для принятия решений в области здравоохранения;</w:t>
      </w:r>
    </w:p>
    <w:p w14:paraId="23E8F40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B0215A">
        <w:rPr>
          <w:color w:val="000000"/>
          <w:sz w:val="28"/>
          <w:lang w:val="ru-RU"/>
        </w:rPr>
        <w:t xml:space="preserve"> 4)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</w:t>
      </w:r>
      <w:r w:rsidRPr="00B0215A">
        <w:rPr>
          <w:color w:val="000000"/>
          <w:sz w:val="28"/>
          <w:lang w:val="ru-RU"/>
        </w:rPr>
        <w:t>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14:paraId="3AE7BB1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5) клинический протокол – научно док</w:t>
      </w:r>
      <w:r w:rsidRPr="00B0215A">
        <w:rPr>
          <w:color w:val="000000"/>
          <w:sz w:val="28"/>
          <w:lang w:val="ru-RU"/>
        </w:rPr>
        <w:t>азанные рекомендации по профилактике, диагностике, лечению, медицинской реабилитации и паллиативной медицинской помощи при определенном заболевании или состоянии пациента;</w:t>
      </w:r>
    </w:p>
    <w:p w14:paraId="6702354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6) медицинское вмешательство – прямое или опосредованное воздействие и (или) и</w:t>
      </w:r>
      <w:r w:rsidRPr="00B0215A">
        <w:rPr>
          <w:color w:val="000000"/>
          <w:sz w:val="28"/>
          <w:lang w:val="ru-RU"/>
        </w:rPr>
        <w:t>ная манипуляция, выполняемые медицинским работником при оказании медицинской помощи пациентам с целью предупреждения, профилактики, диагностики, лечения, реабилитации, исследования и направленные на восстановление или улучшение здоровья.</w:t>
      </w:r>
    </w:p>
    <w:p w14:paraId="5AC3CF25" w14:textId="77777777" w:rsidR="00DA286D" w:rsidRPr="00B0215A" w:rsidRDefault="00B0215A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3. ОТЗ прово</w:t>
      </w:r>
      <w:r w:rsidRPr="00B0215A">
        <w:rPr>
          <w:color w:val="000000"/>
          <w:sz w:val="28"/>
          <w:lang w:val="ru-RU"/>
        </w:rPr>
        <w:t xml:space="preserve">дится с целью обеспечения научного обоснования включения (исключения) технологий здравоохранения в списки, перечни и (или) тарифы для закупа (финансирования) в рамках ГОБМП или ОСМС, а также включении дорогостоящих технологий здравоохранения в клинические </w:t>
      </w:r>
      <w:r w:rsidRPr="00B0215A">
        <w:rPr>
          <w:color w:val="000000"/>
          <w:sz w:val="28"/>
          <w:lang w:val="ru-RU"/>
        </w:rPr>
        <w:t>протоколы.</w:t>
      </w:r>
    </w:p>
    <w:p w14:paraId="24EEA82B" w14:textId="77777777" w:rsidR="00DA286D" w:rsidRPr="00B0215A" w:rsidRDefault="00B0215A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4. Объектами оценки технологий здравоохранения являются технологии здравоохранения, предлагаемые к применению в рамках гарантированного объема бесплатной медицинской помощи и (или) в системе обязательного социального медицинского страхован</w:t>
      </w:r>
      <w:r w:rsidRPr="00B0215A">
        <w:rPr>
          <w:color w:val="000000"/>
          <w:sz w:val="28"/>
          <w:lang w:val="ru-RU"/>
        </w:rPr>
        <w:t>ия или за счет иных источников, не запрещенных законодательством Республики Казахстан, включая:</w:t>
      </w:r>
    </w:p>
    <w:p w14:paraId="72B63869" w14:textId="77777777" w:rsidR="00DA286D" w:rsidRPr="00B0215A" w:rsidRDefault="00B0215A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простые технологии здравоохранения – применение лекарственных препаратов, вакцин и медицинских изделий, при определенном заболевании или состоянии, для</w:t>
      </w:r>
      <w:r w:rsidRPr="00B0215A">
        <w:rPr>
          <w:color w:val="000000"/>
          <w:sz w:val="28"/>
          <w:lang w:val="ru-RU"/>
        </w:rPr>
        <w:t xml:space="preserve"> укрепления здоровья, профилактики, диагностики, лечения болезни, реабилитации пациентов и оказания паллиативной медицинской помощи;</w:t>
      </w:r>
    </w:p>
    <w:p w14:paraId="539EF63A" w14:textId="77777777" w:rsidR="00DA286D" w:rsidRPr="00B0215A" w:rsidRDefault="00B0215A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комплексные технологии здравоохранения – применение процедур, манипуляций, операций, скрининговых и профилактическ</w:t>
      </w:r>
      <w:r w:rsidRPr="00B0215A">
        <w:rPr>
          <w:color w:val="000000"/>
          <w:sz w:val="28"/>
          <w:lang w:val="ru-RU"/>
        </w:rPr>
        <w:t>их программ, а также прочих медицинских вмешательств и информационных систем здравоохранения, для укрепления здоровья, профилактики, диагностики, лечения болезни, реабилитации пациентов и оказания паллиативной медицинской помощи.</w:t>
      </w:r>
    </w:p>
    <w:p w14:paraId="1458E012" w14:textId="77777777" w:rsidR="00DA286D" w:rsidRPr="00B0215A" w:rsidRDefault="00B0215A">
      <w:pPr>
        <w:spacing w:after="0"/>
        <w:rPr>
          <w:lang w:val="ru-RU"/>
        </w:rPr>
      </w:pPr>
      <w:bookmarkStart w:id="23" w:name="z29"/>
      <w:bookmarkEnd w:id="22"/>
      <w:r w:rsidRPr="00B0215A">
        <w:rPr>
          <w:b/>
          <w:color w:val="000000"/>
          <w:lang w:val="ru-RU"/>
        </w:rPr>
        <w:t xml:space="preserve"> Глава 2. Порядок проведен</w:t>
      </w:r>
      <w:r w:rsidRPr="00B0215A">
        <w:rPr>
          <w:b/>
          <w:color w:val="000000"/>
          <w:lang w:val="ru-RU"/>
        </w:rPr>
        <w:t>ия оценки технологий здравоохранения</w:t>
      </w:r>
    </w:p>
    <w:p w14:paraId="3098D394" w14:textId="77777777" w:rsidR="00DA286D" w:rsidRPr="00B0215A" w:rsidRDefault="00B0215A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5. Оценка технологий здравоохранения включает в себя следующие мероприятия:</w:t>
      </w:r>
    </w:p>
    <w:p w14:paraId="71F9A1B7" w14:textId="77777777" w:rsidR="00DA286D" w:rsidRPr="00B0215A" w:rsidRDefault="00B0215A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проведение ОТЗ с подготовкой соответствующего отчета для простых и комплексных технологий здравоохранения;</w:t>
      </w:r>
    </w:p>
    <w:p w14:paraId="10BDD83A" w14:textId="77777777" w:rsidR="00DA286D" w:rsidRPr="00B0215A" w:rsidRDefault="00B0215A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</w:t>
      </w:r>
      <w:r w:rsidRPr="00B0215A">
        <w:rPr>
          <w:color w:val="000000"/>
          <w:sz w:val="28"/>
          <w:lang w:val="ru-RU"/>
        </w:rPr>
        <w:t>подготовка экспертного заключения на отчет ОТЗ для простых технологий здравоохранения;</w:t>
      </w:r>
    </w:p>
    <w:p w14:paraId="5E1CEE87" w14:textId="77777777" w:rsidR="00DA286D" w:rsidRPr="00B0215A" w:rsidRDefault="00B0215A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выработка рекомендаций уполномоченного органа о дальнейшем применении технологии здравоохранения и принятие соответствующего </w:t>
      </w:r>
      <w:r w:rsidRPr="00B0215A">
        <w:rPr>
          <w:color w:val="000000"/>
          <w:sz w:val="28"/>
          <w:lang w:val="ru-RU"/>
        </w:rPr>
        <w:lastRenderedPageBreak/>
        <w:t xml:space="preserve">решения о включении (исключении) в </w:t>
      </w:r>
      <w:r w:rsidRPr="00B0215A">
        <w:rPr>
          <w:color w:val="000000"/>
          <w:sz w:val="28"/>
          <w:lang w:val="ru-RU"/>
        </w:rPr>
        <w:t>перечни (из перечней) технологий здравоохранения закупаемых за счет бюджетных средств и (или) активов Фонда.</w:t>
      </w:r>
    </w:p>
    <w:p w14:paraId="16F7997F" w14:textId="77777777" w:rsidR="00DA286D" w:rsidRPr="00B0215A" w:rsidRDefault="00B0215A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6. Основными целями ОТЗ являются: оценка сравнительной доказанной клинической (медицинской), клинико-экономической (фармакоэкономической) эфф</w:t>
      </w:r>
      <w:r w:rsidRPr="00B0215A">
        <w:rPr>
          <w:color w:val="000000"/>
          <w:sz w:val="28"/>
          <w:lang w:val="ru-RU"/>
        </w:rPr>
        <w:t>ективности и безопасности технологий здравоохранения, а также оценка экономических, социальных и этических последствий их применения для системы здравоохранения, с учетом следующего:</w:t>
      </w:r>
    </w:p>
    <w:p w14:paraId="33C8588E" w14:textId="77777777" w:rsidR="00DA286D" w:rsidRPr="00B0215A" w:rsidRDefault="00B0215A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доказанная клиническая эффективность технологии здравоохранения </w:t>
      </w:r>
      <w:r w:rsidRPr="00B0215A">
        <w:rPr>
          <w:color w:val="000000"/>
          <w:sz w:val="28"/>
          <w:lang w:val="ru-RU"/>
        </w:rPr>
        <w:t>– сравнительная характеристика степени положительного влияния технологии здравоохранения на профилактику, диагностику, лечение, медицинской реабилитацию и паллиативную медицинскую помощь, основанная на доказательной медицине;</w:t>
      </w:r>
    </w:p>
    <w:p w14:paraId="27FA1B00" w14:textId="77777777" w:rsidR="00DA286D" w:rsidRPr="00B0215A" w:rsidRDefault="00B0215A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доказанная </w:t>
      </w:r>
      <w:r w:rsidRPr="00B0215A">
        <w:rPr>
          <w:color w:val="000000"/>
          <w:sz w:val="28"/>
          <w:lang w:val="ru-RU"/>
        </w:rPr>
        <w:t>безопасность технологии здравоохранения – характеристика технологии здравоохранения, основанная на сравнительном анализе соотношения эффективности и риска причинения вреда здоровью пациента основанная на доказательной медицине;</w:t>
      </w:r>
    </w:p>
    <w:p w14:paraId="40EA998E" w14:textId="77777777" w:rsidR="00DA286D" w:rsidRPr="00B0215A" w:rsidRDefault="00B0215A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доказанная клинико-</w:t>
      </w:r>
      <w:r w:rsidRPr="00B0215A">
        <w:rPr>
          <w:color w:val="000000"/>
          <w:sz w:val="28"/>
          <w:lang w:val="ru-RU"/>
        </w:rPr>
        <w:t>экономическая (фармакоэкономическая) эффективность технологии здравоохранения – сравнительная добавочная стоимость профилактического, диагностического, лечебного, реабилитационного или паллиативного эффекта технологии здравоохранения, основанная на результ</w:t>
      </w:r>
      <w:r w:rsidRPr="00B0215A">
        <w:rPr>
          <w:color w:val="000000"/>
          <w:sz w:val="28"/>
          <w:lang w:val="ru-RU"/>
        </w:rPr>
        <w:t>атах клинико-экономического (фармакоэкономического) анализа в условиях системы здравоохранения Республики Казахстан;</w:t>
      </w:r>
    </w:p>
    <w:p w14:paraId="0311AC2A" w14:textId="77777777" w:rsidR="00DA286D" w:rsidRPr="00B0215A" w:rsidRDefault="00B0215A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7. Оценка медицинской (клинической) эффективности технологии здравоохранения осуществляется с позиций результатов, имеющих наибольшее</w:t>
      </w:r>
      <w:r w:rsidRPr="00B0215A">
        <w:rPr>
          <w:color w:val="000000"/>
          <w:sz w:val="28"/>
          <w:lang w:val="ru-RU"/>
        </w:rPr>
        <w:t xml:space="preserve"> значение для больных: смертность, инвалидизация, частота возникновения осложнений, с рекомендуемым использованием показателя лет жизни с поправкой на качество (</w:t>
      </w:r>
      <w:r>
        <w:rPr>
          <w:color w:val="000000"/>
          <w:sz w:val="28"/>
        </w:rPr>
        <w:t>QALY</w:t>
      </w:r>
      <w:r w:rsidRPr="00B0215A">
        <w:rPr>
          <w:color w:val="000000"/>
          <w:sz w:val="28"/>
          <w:lang w:val="ru-RU"/>
        </w:rPr>
        <w:t>), основанном на продолжительности жизни скорректированном с учетом изменения качества жизн</w:t>
      </w:r>
      <w:r w:rsidRPr="00B0215A">
        <w:rPr>
          <w:color w:val="000000"/>
          <w:sz w:val="28"/>
          <w:lang w:val="ru-RU"/>
        </w:rPr>
        <w:t>и, связанного со здоровьем (</w:t>
      </w:r>
      <w:proofErr w:type="spellStart"/>
      <w:r>
        <w:rPr>
          <w:color w:val="000000"/>
          <w:sz w:val="28"/>
        </w:rPr>
        <w:t>HRQoL</w:t>
      </w:r>
      <w:proofErr w:type="spellEnd"/>
      <w:r w:rsidRPr="00B0215A">
        <w:rPr>
          <w:color w:val="000000"/>
          <w:sz w:val="28"/>
          <w:lang w:val="ru-RU"/>
        </w:rPr>
        <w:t>).</w:t>
      </w:r>
    </w:p>
    <w:p w14:paraId="580676FC" w14:textId="77777777" w:rsidR="00DA286D" w:rsidRPr="00B0215A" w:rsidRDefault="00B0215A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8. Клинико-экономическая (фармакоэкономическая) эффективность определяется путем сравнения добавленной ценности приращения медицинской (клинической) эффективности технологии здравоохранения с определҰнным уполномоч</w:t>
      </w:r>
      <w:r w:rsidRPr="00B0215A">
        <w:rPr>
          <w:color w:val="000000"/>
          <w:sz w:val="28"/>
          <w:lang w:val="ru-RU"/>
        </w:rPr>
        <w:t>енным органом порогом готовности платить, являющимся основным критерием клинико-экономической (фармакоэкономической) эффективности технологий здравоохранения и отражающим пороговое значение необходимого увеличения финансовых средств, для достижения увеличе</w:t>
      </w:r>
      <w:r w:rsidRPr="00B0215A">
        <w:rPr>
          <w:color w:val="000000"/>
          <w:sz w:val="28"/>
          <w:lang w:val="ru-RU"/>
        </w:rPr>
        <w:t>ния показателя медицинской (клинической) эффективности.</w:t>
      </w:r>
    </w:p>
    <w:p w14:paraId="0B0F9671" w14:textId="77777777" w:rsidR="00DA286D" w:rsidRPr="00B0215A" w:rsidRDefault="00B0215A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9. Инициатором проведения ОТЗ (далее – инициатор) является:</w:t>
      </w:r>
    </w:p>
    <w:p w14:paraId="700B1EF3" w14:textId="77777777" w:rsidR="00DA286D" w:rsidRPr="00B0215A" w:rsidRDefault="00B0215A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уполномоченный орган;</w:t>
      </w:r>
    </w:p>
    <w:p w14:paraId="75AF4F6D" w14:textId="77777777" w:rsidR="00DA286D" w:rsidRPr="00B0215A" w:rsidRDefault="00B0215A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Фонд;</w:t>
      </w:r>
    </w:p>
    <w:p w14:paraId="6187123D" w14:textId="77777777" w:rsidR="00DA286D" w:rsidRPr="00B0215A" w:rsidRDefault="00B0215A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субъекты здравоохранения;</w:t>
      </w:r>
    </w:p>
    <w:p w14:paraId="15D3A1ED" w14:textId="77777777" w:rsidR="00DA286D" w:rsidRPr="00B0215A" w:rsidRDefault="00B0215A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4) субъекты в сфере обращения лекарственных сре</w:t>
      </w:r>
      <w:r w:rsidRPr="00B0215A">
        <w:rPr>
          <w:color w:val="000000"/>
          <w:sz w:val="28"/>
          <w:lang w:val="ru-RU"/>
        </w:rPr>
        <w:t>дств и медицинских изделий;</w:t>
      </w:r>
    </w:p>
    <w:p w14:paraId="72F7CCEC" w14:textId="77777777" w:rsidR="00DA286D" w:rsidRPr="00B0215A" w:rsidRDefault="00B0215A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5) профессиональные ассоциации в области здравоохранения и в сфере обращения лекарственных средств и медицинских изделий.</w:t>
      </w:r>
    </w:p>
    <w:p w14:paraId="277D730C" w14:textId="77777777" w:rsidR="00DA286D" w:rsidRPr="00B0215A" w:rsidRDefault="00B0215A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10. Для проведения ОТЗ, инициатором которого выступает уполномоченный орган или Фонд, Объедине</w:t>
      </w:r>
      <w:r w:rsidRPr="00B0215A">
        <w:rPr>
          <w:color w:val="000000"/>
          <w:sz w:val="28"/>
          <w:lang w:val="ru-RU"/>
        </w:rPr>
        <w:t xml:space="preserve">нной комиссией по качеству медицинских услуг на ежегодной основе не позднее 15 января текущего года, определяется перечень приоритетных технологий для проведения ОТЗ, который размещается на интернет-ресурсе уполномоченного органа в области здравоохранения </w:t>
      </w:r>
      <w:r w:rsidRPr="00B0215A">
        <w:rPr>
          <w:color w:val="000000"/>
          <w:sz w:val="28"/>
          <w:lang w:val="ru-RU"/>
        </w:rPr>
        <w:t>и устанавливает перечень технологий для проведения ОТЗ в рамках государственного заказа на текущий год.</w:t>
      </w:r>
    </w:p>
    <w:p w14:paraId="12B349D6" w14:textId="77777777" w:rsidR="00DA286D" w:rsidRPr="00B0215A" w:rsidRDefault="00B0215A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11. Основными целями определения перечня приоритетных технологий для проведения ОТЗ является:</w:t>
      </w:r>
    </w:p>
    <w:p w14:paraId="03244C3F" w14:textId="77777777" w:rsidR="00DA286D" w:rsidRPr="00B0215A" w:rsidRDefault="00B0215A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обеспечение соответствия ОТЗ потребностям с</w:t>
      </w:r>
      <w:r w:rsidRPr="00B0215A">
        <w:rPr>
          <w:color w:val="000000"/>
          <w:sz w:val="28"/>
          <w:lang w:val="ru-RU"/>
        </w:rPr>
        <w:t>истемы здравоохранения;</w:t>
      </w:r>
    </w:p>
    <w:p w14:paraId="228DB487" w14:textId="77777777" w:rsidR="00DA286D" w:rsidRPr="00B0215A" w:rsidRDefault="00B0215A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рациональное использование бюджетных средств и активов Фонда;</w:t>
      </w:r>
    </w:p>
    <w:p w14:paraId="315355E5" w14:textId="77777777" w:rsidR="00DA286D" w:rsidRPr="00B0215A" w:rsidRDefault="00B0215A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обеспечение открытости и прозрачности процесса выбора приоритетных технологий.</w:t>
      </w:r>
    </w:p>
    <w:p w14:paraId="6512FB2B" w14:textId="77777777" w:rsidR="00DA286D" w:rsidRPr="00B0215A" w:rsidRDefault="00B0215A">
      <w:pPr>
        <w:spacing w:after="0"/>
        <w:jc w:val="both"/>
        <w:rPr>
          <w:lang w:val="ru-RU"/>
        </w:rPr>
      </w:pPr>
      <w:bookmarkStart w:id="45" w:name="z51"/>
      <w:bookmarkEnd w:id="44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12. Формирование предложений, для определения перечня приоритетных</w:t>
      </w:r>
      <w:r w:rsidRPr="00B0215A">
        <w:rPr>
          <w:color w:val="000000"/>
          <w:sz w:val="28"/>
          <w:lang w:val="ru-RU"/>
        </w:rPr>
        <w:t xml:space="preserve"> комплексных технологий здравоохранения, осуществляется подведомственной организацией уполномоченного органа, в компетенцию которого входят вопросы оценки технологий здравоохранения, являющейся рабочим органом по оценке технологий здравоохранения (далее – </w:t>
      </w:r>
      <w:r w:rsidRPr="00B0215A">
        <w:rPr>
          <w:color w:val="000000"/>
          <w:sz w:val="28"/>
          <w:lang w:val="ru-RU"/>
        </w:rPr>
        <w:t>рабочий орган) на основании заявок для определения приоритетных комплексных технологий здравоохранения для проведения ОТЗ, в соответствии с приложением 1 к настоящим правилам, а также новых комплексных технологий, определенных рабочим органом на основе изу</w:t>
      </w:r>
      <w:r w:rsidRPr="00B0215A">
        <w:rPr>
          <w:color w:val="000000"/>
          <w:sz w:val="28"/>
          <w:lang w:val="ru-RU"/>
        </w:rPr>
        <w:t>чения перспективы внедрения в систему здравоохранения Республики Казахстан, с учетом потенциальной клинической, экономической и социальной эффективности (сканирование горизонта).</w:t>
      </w:r>
    </w:p>
    <w:p w14:paraId="243A9DAE" w14:textId="77777777" w:rsidR="00DA286D" w:rsidRPr="00B0215A" w:rsidRDefault="00B0215A">
      <w:pPr>
        <w:spacing w:after="0"/>
        <w:jc w:val="both"/>
        <w:rPr>
          <w:lang w:val="ru-RU"/>
        </w:rPr>
      </w:pPr>
      <w:bookmarkStart w:id="46" w:name="z52"/>
      <w:bookmarkEnd w:id="45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13. Результатом проведения ОТЗ является отчет ОТЗ, в соответствии с пр</w:t>
      </w:r>
      <w:r w:rsidRPr="00B0215A">
        <w:rPr>
          <w:color w:val="000000"/>
          <w:sz w:val="28"/>
          <w:lang w:val="ru-RU"/>
        </w:rPr>
        <w:t>иложением 2 к настоящим правилам, в зависимости от задач ОТЗ имеющий следующие виды:</w:t>
      </w:r>
    </w:p>
    <w:p w14:paraId="77BFD5C1" w14:textId="77777777" w:rsidR="00DA286D" w:rsidRPr="00B0215A" w:rsidRDefault="00B0215A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полный отчет оценки технологий здравоохранения (</w:t>
      </w:r>
      <w:r>
        <w:rPr>
          <w:color w:val="000000"/>
          <w:sz w:val="28"/>
        </w:rPr>
        <w:t>full</w:t>
      </w:r>
      <w:r w:rsidRPr="00B0215A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HTA</w:t>
      </w:r>
      <w:r w:rsidRPr="00B0215A">
        <w:rPr>
          <w:color w:val="000000"/>
          <w:sz w:val="28"/>
          <w:lang w:val="ru-RU"/>
        </w:rPr>
        <w:t>) – срок подготовки составляет от 3 до 12 месяцев;</w:t>
      </w:r>
    </w:p>
    <w:p w14:paraId="15783A23" w14:textId="77777777" w:rsidR="00DA286D" w:rsidRPr="00B0215A" w:rsidRDefault="00B0215A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2) краткий отчет оценки технологий здравоохранени</w:t>
      </w:r>
      <w:r w:rsidRPr="00B0215A">
        <w:rPr>
          <w:color w:val="000000"/>
          <w:sz w:val="28"/>
          <w:lang w:val="ru-RU"/>
        </w:rPr>
        <w:t>я (</w:t>
      </w:r>
      <w:r>
        <w:rPr>
          <w:color w:val="000000"/>
          <w:sz w:val="28"/>
        </w:rPr>
        <w:t>mini</w:t>
      </w:r>
      <w:r w:rsidRPr="00B0215A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HTA</w:t>
      </w:r>
      <w:r w:rsidRPr="00B0215A">
        <w:rPr>
          <w:color w:val="000000"/>
          <w:sz w:val="28"/>
          <w:lang w:val="ru-RU"/>
        </w:rPr>
        <w:t>) – срок подготовки составляет от 1 до 3 месяцев;</w:t>
      </w:r>
    </w:p>
    <w:p w14:paraId="405B0F48" w14:textId="77777777" w:rsidR="00DA286D" w:rsidRPr="00B0215A" w:rsidRDefault="00B0215A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справочный обзор технологии здравоохранения (</w:t>
      </w:r>
      <w:r>
        <w:rPr>
          <w:color w:val="000000"/>
          <w:sz w:val="28"/>
        </w:rPr>
        <w:t>rapid</w:t>
      </w:r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review</w:t>
      </w:r>
      <w:r w:rsidRPr="00B0215A">
        <w:rPr>
          <w:color w:val="000000"/>
          <w:sz w:val="28"/>
          <w:lang w:val="ru-RU"/>
        </w:rPr>
        <w:t>) – срок подготовки составляет не более 1 месяца.</w:t>
      </w:r>
    </w:p>
    <w:p w14:paraId="00660A56" w14:textId="77777777" w:rsidR="00DA286D" w:rsidRPr="00B0215A" w:rsidRDefault="00B0215A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14. При проведении ОТЗ простых технологий здравоохранения, рассматриваемы</w:t>
      </w:r>
      <w:r w:rsidRPr="00B0215A">
        <w:rPr>
          <w:color w:val="000000"/>
          <w:sz w:val="28"/>
          <w:lang w:val="ru-RU"/>
        </w:rPr>
        <w:t>х для потенциального закупа (финансировании) за счет бюджетных средств и (или) активов Фонда, осуществляется подготовка полного отчета ОТЗ, за исключением медицинских изделий и генерических лекарственных препаратов, при проведении ОТЗ которых допускается п</w:t>
      </w:r>
      <w:r w:rsidRPr="00B0215A">
        <w:rPr>
          <w:color w:val="000000"/>
          <w:sz w:val="28"/>
          <w:lang w:val="ru-RU"/>
        </w:rPr>
        <w:t>одготовка краткого отчета ОТЗ.</w:t>
      </w:r>
    </w:p>
    <w:p w14:paraId="65A73C2A" w14:textId="77777777" w:rsidR="00DA286D" w:rsidRPr="00B0215A" w:rsidRDefault="00B0215A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15. При проведении ОТЗ комплексных технологий здравоохранения, осуществляется подготовка полного отчета ОТЗ.</w:t>
      </w:r>
    </w:p>
    <w:p w14:paraId="5BBBF691" w14:textId="77777777" w:rsidR="00DA286D" w:rsidRPr="00B0215A" w:rsidRDefault="00B0215A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16. По запросу уполномоченного органа и (или) Фонда, с целью оперативного принятия решений, проводится О</w:t>
      </w:r>
      <w:r w:rsidRPr="00B0215A">
        <w:rPr>
          <w:color w:val="000000"/>
          <w:sz w:val="28"/>
          <w:lang w:val="ru-RU"/>
        </w:rPr>
        <w:t>ТЗ с подготовкой справочного обзора технологий здравоохранения.</w:t>
      </w:r>
    </w:p>
    <w:p w14:paraId="54EF02B3" w14:textId="77777777" w:rsidR="00DA286D" w:rsidRPr="00B0215A" w:rsidRDefault="00B0215A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17. Расходы, связанные с проведением ОТЗ не входящих в перечень приоритетных технологий, несет инициатор. Проведение ОТЗ технологий не входящих в перечень приоритетных технологий, осущес</w:t>
      </w:r>
      <w:r w:rsidRPr="00B0215A">
        <w:rPr>
          <w:color w:val="000000"/>
          <w:sz w:val="28"/>
          <w:lang w:val="ru-RU"/>
        </w:rPr>
        <w:t>твляется на договорной основе исполнителем ОТЗ:</w:t>
      </w:r>
    </w:p>
    <w:p w14:paraId="704767B0" w14:textId="77777777" w:rsidR="00DA286D" w:rsidRPr="00B0215A" w:rsidRDefault="00B0215A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для комплексных технологий здравоохранения – рабочий орган;</w:t>
      </w:r>
    </w:p>
    <w:p w14:paraId="7E61C2E5" w14:textId="77777777" w:rsidR="00DA286D" w:rsidRPr="00B0215A" w:rsidRDefault="00B0215A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для простых технологий здравоохранения – </w:t>
      </w:r>
      <w:proofErr w:type="gramStart"/>
      <w:r w:rsidRPr="00B0215A">
        <w:rPr>
          <w:color w:val="000000"/>
          <w:sz w:val="28"/>
          <w:lang w:val="ru-RU"/>
        </w:rPr>
        <w:t>юридические лица</w:t>
      </w:r>
      <w:proofErr w:type="gramEnd"/>
      <w:r w:rsidRPr="00B0215A">
        <w:rPr>
          <w:color w:val="000000"/>
          <w:sz w:val="28"/>
          <w:lang w:val="ru-RU"/>
        </w:rPr>
        <w:t xml:space="preserve"> осуществляющие в качестве основной или дополнительной деятельности прове</w:t>
      </w:r>
      <w:r w:rsidRPr="00B0215A">
        <w:rPr>
          <w:color w:val="000000"/>
          <w:sz w:val="28"/>
          <w:lang w:val="ru-RU"/>
        </w:rPr>
        <w:t>дение оценки технологий здравоохранения.</w:t>
      </w:r>
    </w:p>
    <w:p w14:paraId="077EC40E" w14:textId="77777777" w:rsidR="00DA286D" w:rsidRPr="00B0215A" w:rsidRDefault="00B0215A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18. При подаче заявки на проведение ОТЗ осуществляется следующее:</w:t>
      </w:r>
    </w:p>
    <w:p w14:paraId="2534001D" w14:textId="77777777" w:rsidR="00DA286D" w:rsidRPr="00B0215A" w:rsidRDefault="00B0215A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инициатор ОТЗ вносит в письменном и электронном виде заявку на проведение ОТЗ и материалы в соответствии с приложением 3;</w:t>
      </w:r>
    </w:p>
    <w:p w14:paraId="56F526C2" w14:textId="77777777" w:rsidR="00DA286D" w:rsidRPr="00B0215A" w:rsidRDefault="00B0215A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</w:t>
      </w:r>
      <w:r w:rsidRPr="00B0215A">
        <w:rPr>
          <w:color w:val="000000"/>
          <w:sz w:val="28"/>
          <w:lang w:val="ru-RU"/>
        </w:rPr>
        <w:t>исполнитель ОТЗ осуществляют проверку комплектности представленных документов и запрашивают недостающие материалы и документы в течение 10 (десяти) рабочих дней со дня подачи заявки;</w:t>
      </w:r>
    </w:p>
    <w:p w14:paraId="15DCD298" w14:textId="77777777" w:rsidR="00DA286D" w:rsidRPr="00B0215A" w:rsidRDefault="00B0215A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в случае предоставления не полного пакета документов, предусмотр</w:t>
      </w:r>
      <w:r w:rsidRPr="00B0215A">
        <w:rPr>
          <w:color w:val="000000"/>
          <w:sz w:val="28"/>
          <w:lang w:val="ru-RU"/>
        </w:rPr>
        <w:t>енных приложением 3 при формировании и подаче заявки, обнаружения недостоверной информации, инициатору ОТЗ направляется мотивированный отказ в проведении ОТЗ в течение 10 (десяти) рабочих дней со дня подачи заявки;</w:t>
      </w:r>
    </w:p>
    <w:p w14:paraId="5387DD32" w14:textId="77777777" w:rsidR="00DA286D" w:rsidRPr="00B0215A" w:rsidRDefault="00B0215A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4) исполнитель ОТЗ проводит ОТЗ в с</w:t>
      </w:r>
      <w:r w:rsidRPr="00B0215A">
        <w:rPr>
          <w:color w:val="000000"/>
          <w:sz w:val="28"/>
          <w:lang w:val="ru-RU"/>
        </w:rPr>
        <w:t>роки, определенные настоящими Правилами;</w:t>
      </w:r>
    </w:p>
    <w:p w14:paraId="1E3DA80C" w14:textId="77777777" w:rsidR="00DA286D" w:rsidRPr="00B0215A" w:rsidRDefault="00B0215A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5) исполнитель ОТЗ во время проведения ОТЗ запрашивает у инициатора ОТЗ дополнительные разъяснения или уточнения по конкретным положениям в предоставленных документах и материалах;</w:t>
      </w:r>
    </w:p>
    <w:p w14:paraId="3E64A8E1" w14:textId="77777777" w:rsidR="00DA286D" w:rsidRPr="00B0215A" w:rsidRDefault="00B0215A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6) на время предоставл</w:t>
      </w:r>
      <w:r w:rsidRPr="00B0215A">
        <w:rPr>
          <w:color w:val="000000"/>
          <w:sz w:val="28"/>
          <w:lang w:val="ru-RU"/>
        </w:rPr>
        <w:t>ения инициатором ОТЗ запрашиваемых документов сроки проведения ОТЗ приостанавливается. Сроки устранения замечания инициатором ОТЗ не входят в сроки проведения ОТЗ;</w:t>
      </w:r>
    </w:p>
    <w:p w14:paraId="36AF9562" w14:textId="77777777" w:rsidR="00DA286D" w:rsidRPr="00B0215A" w:rsidRDefault="00B0215A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7) исполнитель ОТЗ прекращает ОТЗ при непредставлении полного комплекта документов или</w:t>
      </w:r>
      <w:r w:rsidRPr="00B0215A">
        <w:rPr>
          <w:color w:val="000000"/>
          <w:sz w:val="28"/>
          <w:lang w:val="ru-RU"/>
        </w:rPr>
        <w:t xml:space="preserve"> не устранения замечаний на этапе проведения ОТЗ;</w:t>
      </w:r>
    </w:p>
    <w:p w14:paraId="09029BAF" w14:textId="77777777" w:rsidR="00DA286D" w:rsidRPr="00B0215A" w:rsidRDefault="00B0215A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8) по результату ОТЗ составляется отчет, в соответствии с приложением 2 к настоящим Правилам;</w:t>
      </w:r>
    </w:p>
    <w:p w14:paraId="441B3C33" w14:textId="77777777" w:rsidR="00DA286D" w:rsidRPr="00B0215A" w:rsidRDefault="00B0215A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9) Отчеты ОТЗ по простым технологиям здравоохранения, рассматриваемым для потенциального закупа (фин</w:t>
      </w:r>
      <w:r w:rsidRPr="00B0215A">
        <w:rPr>
          <w:color w:val="000000"/>
          <w:sz w:val="28"/>
          <w:lang w:val="ru-RU"/>
        </w:rPr>
        <w:t>ансировании) за счет бюджетных средств и (или) активов Фонда, направляются в рабочий орган для проведения профессиональной экспертизы результатов ОТЗ и подготовки экспертного заключения на отчет ОТЗ.</w:t>
      </w:r>
    </w:p>
    <w:p w14:paraId="63E15022" w14:textId="77777777" w:rsidR="00DA286D" w:rsidRPr="00B0215A" w:rsidRDefault="00B0215A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19. Расходы, связанные с проведением профессиональ</w:t>
      </w:r>
      <w:r w:rsidRPr="00B0215A">
        <w:rPr>
          <w:color w:val="000000"/>
          <w:sz w:val="28"/>
          <w:lang w:val="ru-RU"/>
        </w:rPr>
        <w:t>ной экспертизы результатов ОТЗ простых технологий здравоохранения, несет инициатор. Проведение профессиональной экспертизы простых технологий здравоохранения, рассматриваемым для потенциального закупа (финансировании) за счет бюджетных средств и (или) акти</w:t>
      </w:r>
      <w:r w:rsidRPr="00B0215A">
        <w:rPr>
          <w:color w:val="000000"/>
          <w:sz w:val="28"/>
          <w:lang w:val="ru-RU"/>
        </w:rPr>
        <w:t>вов Фонда, осуществляется на договорной основе рабочим органом.</w:t>
      </w:r>
    </w:p>
    <w:p w14:paraId="55CC1FDC" w14:textId="77777777" w:rsidR="00DA286D" w:rsidRPr="00B0215A" w:rsidRDefault="00B0215A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20. Профессиональная экспертиза отчетов ОТЗ по комплексным технологиям здравоохранения выполненным рабочим органом не проводится, за исключением наличия соответствующего поручения уполно</w:t>
      </w:r>
      <w:r w:rsidRPr="00B0215A">
        <w:rPr>
          <w:color w:val="000000"/>
          <w:sz w:val="28"/>
          <w:lang w:val="ru-RU"/>
        </w:rPr>
        <w:t>моченного органа. В этом случае проводится независимая профессиональная экспертиза.</w:t>
      </w:r>
    </w:p>
    <w:p w14:paraId="12EF3043" w14:textId="77777777" w:rsidR="00DA286D" w:rsidRPr="00B0215A" w:rsidRDefault="00B0215A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21. Профессиональная экспертиза результатов ОТЗ включает в себя следующее:</w:t>
      </w:r>
    </w:p>
    <w:p w14:paraId="7D1B3F0C" w14:textId="77777777" w:rsidR="00DA286D" w:rsidRDefault="00B0215A">
      <w:pPr>
        <w:spacing w:after="0"/>
        <w:jc w:val="both"/>
      </w:pPr>
      <w:bookmarkStart w:id="69" w:name="z75"/>
      <w:bookmarkEnd w:id="68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оценку качества отчета ОТЗ по контрольному листу, согласно приложению </w:t>
      </w:r>
      <w:r>
        <w:rPr>
          <w:color w:val="000000"/>
          <w:sz w:val="28"/>
        </w:rPr>
        <w:t xml:space="preserve">4 к </w:t>
      </w:r>
      <w:proofErr w:type="spellStart"/>
      <w:r>
        <w:rPr>
          <w:color w:val="000000"/>
          <w:sz w:val="28"/>
        </w:rPr>
        <w:t>настоящ</w:t>
      </w:r>
      <w:r>
        <w:rPr>
          <w:color w:val="000000"/>
          <w:sz w:val="28"/>
        </w:rPr>
        <w:t>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;</w:t>
      </w:r>
    </w:p>
    <w:p w14:paraId="194E9EDB" w14:textId="77777777" w:rsidR="00DA286D" w:rsidRPr="00B0215A" w:rsidRDefault="00B0215A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 xml:space="preserve">      </w:t>
      </w:r>
      <w:r w:rsidRPr="00B0215A">
        <w:rPr>
          <w:color w:val="000000"/>
          <w:sz w:val="28"/>
          <w:lang w:val="ru-RU"/>
        </w:rPr>
        <w:t>2) верификационный анализ результатов оценки технологий здравоохранения;</w:t>
      </w:r>
    </w:p>
    <w:p w14:paraId="7830F5D2" w14:textId="77777777" w:rsidR="00DA286D" w:rsidRPr="00B0215A" w:rsidRDefault="00B0215A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подготовку обоснования для принятия решений о закупе (финансировании) за счет бюджетных средств и (или) активов Фонда.</w:t>
      </w:r>
    </w:p>
    <w:p w14:paraId="09537752" w14:textId="77777777" w:rsidR="00DA286D" w:rsidRPr="00B0215A" w:rsidRDefault="00B0215A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22. Отчет ОТЗ </w:t>
      </w:r>
      <w:r w:rsidRPr="00B0215A">
        <w:rPr>
          <w:color w:val="000000"/>
          <w:sz w:val="28"/>
          <w:lang w:val="ru-RU"/>
        </w:rPr>
        <w:t>комплексных технологий здравоохранения выносится на рассмотрение Объединенной комиссии по качеству медицинских услуг (далее – ОКК), определенной Положением о деятельности ОКК, разработанным в соответствии с пунктом 3 статьи 15 Кодекса.</w:t>
      </w:r>
    </w:p>
    <w:p w14:paraId="62154C58" w14:textId="77777777" w:rsidR="00DA286D" w:rsidRPr="00B0215A" w:rsidRDefault="00B0215A">
      <w:pPr>
        <w:spacing w:after="0"/>
        <w:jc w:val="both"/>
        <w:rPr>
          <w:lang w:val="ru-RU"/>
        </w:rPr>
      </w:pPr>
      <w:bookmarkStart w:id="73" w:name="z79"/>
      <w:bookmarkEnd w:id="72"/>
      <w:r w:rsidRPr="00B0215A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23. Отчет ОТЗ</w:t>
      </w:r>
      <w:r w:rsidRPr="00B0215A">
        <w:rPr>
          <w:color w:val="000000"/>
          <w:sz w:val="28"/>
          <w:lang w:val="ru-RU"/>
        </w:rPr>
        <w:t xml:space="preserve"> и экспертное заключение на отчет ОТЗ простых технологий здравоохранения выносится на рассмотрение Формулярной комиссии (далее – ФК), определенной Правилами осуществления деятельности формулярной системы, разработанными в соответствии пунктом 2 статьи 264 </w:t>
      </w:r>
      <w:r w:rsidRPr="00B0215A">
        <w:rPr>
          <w:color w:val="000000"/>
          <w:sz w:val="28"/>
          <w:lang w:val="ru-RU"/>
        </w:rPr>
        <w:t>Кодекса.</w:t>
      </w:r>
    </w:p>
    <w:p w14:paraId="661EB7B7" w14:textId="77777777" w:rsidR="00DA286D" w:rsidRPr="00B0215A" w:rsidRDefault="00B0215A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24. На основании представленных материалов ОКК или ФК принимает одно из следующих решений:</w:t>
      </w:r>
    </w:p>
    <w:p w14:paraId="437AC8F6" w14:textId="77777777" w:rsidR="00DA286D" w:rsidRPr="00B0215A" w:rsidRDefault="00B0215A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об одобрении технологии здравоохранения к применению без закупа (финансирования) за счет бюджетных средств и (или) активов фонда социального </w:t>
      </w:r>
      <w:r w:rsidRPr="00B0215A">
        <w:rPr>
          <w:color w:val="000000"/>
          <w:sz w:val="28"/>
          <w:lang w:val="ru-RU"/>
        </w:rPr>
        <w:t>медицинского страхования;</w:t>
      </w:r>
    </w:p>
    <w:p w14:paraId="587C6B45" w14:textId="77777777" w:rsidR="00DA286D" w:rsidRPr="00B0215A" w:rsidRDefault="00B0215A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об одобрении технологии здравоохранения к применению с рекомендацией о закупе (финансировании) за счет бюджетных средств и (или) активов Фонда;</w:t>
      </w:r>
    </w:p>
    <w:p w14:paraId="382C111B" w14:textId="77777777" w:rsidR="00DA286D" w:rsidRPr="00B0215A" w:rsidRDefault="00B0215A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об одобрении технологии здравоохранения к применению с рекомендацией</w:t>
      </w:r>
      <w:r w:rsidRPr="00B0215A">
        <w:rPr>
          <w:color w:val="000000"/>
          <w:sz w:val="28"/>
          <w:lang w:val="ru-RU"/>
        </w:rPr>
        <w:t xml:space="preserve"> о финансировании за счет бюджетных средств и (или) активов Фонда в качестве специализированной медицинской помощи или высокотехнологичной медицинской помощи (для комплексных технологий здравоохранения).</w:t>
      </w:r>
    </w:p>
    <w:p w14:paraId="0D9906E3" w14:textId="77777777" w:rsidR="00DA286D" w:rsidRPr="00B0215A" w:rsidRDefault="00B0215A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4) об отказе в одобрении технологии здравоохра</w:t>
      </w:r>
      <w:r w:rsidRPr="00B0215A">
        <w:rPr>
          <w:color w:val="000000"/>
          <w:sz w:val="28"/>
          <w:lang w:val="ru-RU"/>
        </w:rPr>
        <w:t>нения к применению, с обоснованием причин отказа.</w:t>
      </w:r>
    </w:p>
    <w:p w14:paraId="42A9F048" w14:textId="77777777" w:rsidR="00DA286D" w:rsidRPr="00B0215A" w:rsidRDefault="00B0215A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25. Заявка на проведение ОТЗ, в отношении которых принято решение об отказе в одобрении технологии к применению или закупу (финансированию) за счет бюджетных средств и (или) активов Фонда, может вынос</w:t>
      </w:r>
      <w:r w:rsidRPr="00B0215A">
        <w:rPr>
          <w:color w:val="000000"/>
          <w:sz w:val="28"/>
          <w:lang w:val="ru-RU"/>
        </w:rPr>
        <w:t>ится на повторное рассмотрение на заседание ОКК или ФК, после появления новых данных (не ранее чем через 1 год), свидетельствующих о клинической эффективности, безопасности и (или) затратной эффективности технологии, с представлением повторного отчета ОТЗ.</w:t>
      </w:r>
    </w:p>
    <w:p w14:paraId="0C73CE61" w14:textId="77777777" w:rsidR="00DA286D" w:rsidRPr="00B0215A" w:rsidRDefault="00B0215A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26. Решение ОКК или ФК оформляется протоколом и публикуется на официальном сайте уполномоченного органа в течение 10 (десяти) рабочих дней.</w:t>
      </w:r>
    </w:p>
    <w:p w14:paraId="51C11902" w14:textId="77777777" w:rsidR="00DA286D" w:rsidRPr="00B0215A" w:rsidRDefault="00B0215A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27. На основании решения ОКК, в целях дальнейшего рассмотрения комплексных технологий здравоохранения о</w:t>
      </w:r>
      <w:r w:rsidRPr="00B0215A">
        <w:rPr>
          <w:color w:val="000000"/>
          <w:sz w:val="28"/>
          <w:lang w:val="ru-RU"/>
        </w:rPr>
        <w:t>существляется следующее:</w:t>
      </w:r>
    </w:p>
    <w:p w14:paraId="77E93D49" w14:textId="77777777" w:rsidR="00DA286D" w:rsidRPr="00B0215A" w:rsidRDefault="00B0215A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в случае получения положительного решения ОКК с рекомендацией о закупе (финансировании) за счет бюджетных средств и (или) активов Фонда инициатор ОТЗ согласовывает с Фондом предварительные расчеты стоимости технологии здра</w:t>
      </w:r>
      <w:r w:rsidRPr="00B0215A">
        <w:rPr>
          <w:color w:val="000000"/>
          <w:sz w:val="28"/>
          <w:lang w:val="ru-RU"/>
        </w:rPr>
        <w:t>воохранения с учетом результатов полученных при проведении ОТЗ и выносит на рассмотрение бюджетной комиссии уполномоченного органа;</w:t>
      </w:r>
    </w:p>
    <w:p w14:paraId="49E1185F" w14:textId="77777777" w:rsidR="00DA286D" w:rsidRPr="00B0215A" w:rsidRDefault="00B0215A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2) в случае получения положительного решения об одобрении технологии здравоохранения к применению без закупа (финансир</w:t>
      </w:r>
      <w:r w:rsidRPr="00B0215A">
        <w:rPr>
          <w:color w:val="000000"/>
          <w:sz w:val="28"/>
          <w:lang w:val="ru-RU"/>
        </w:rPr>
        <w:t>ования) за счет бюджетных средств и (или) активов Фонда, применение технологии здравоохранения осуществляется на платной основе или из иных источников финансирования.</w:t>
      </w:r>
    </w:p>
    <w:p w14:paraId="5B70E248" w14:textId="77777777" w:rsidR="00DA286D" w:rsidRPr="00B0215A" w:rsidRDefault="00B0215A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28. Бюджетная комиссия уполномоченного органа, исходя из имеющегося объема финансов</w:t>
      </w:r>
      <w:r w:rsidRPr="00B0215A">
        <w:rPr>
          <w:color w:val="000000"/>
          <w:sz w:val="28"/>
          <w:lang w:val="ru-RU"/>
        </w:rPr>
        <w:t>ых средств на очередной год, принимает одно из следующих решений:</w:t>
      </w:r>
    </w:p>
    <w:p w14:paraId="14A5C1F8" w14:textId="77777777" w:rsidR="00DA286D" w:rsidRPr="00B0215A" w:rsidRDefault="00B0215A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об одобрении технологии здравоохранения для закупа (финансирования) за счет бюджетных средств и (или) активов Фонда с указанием наименования;</w:t>
      </w:r>
    </w:p>
    <w:p w14:paraId="360F0A75" w14:textId="77777777" w:rsidR="00DA286D" w:rsidRPr="00B0215A" w:rsidRDefault="00B0215A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об отказе в одобрении </w:t>
      </w:r>
      <w:r w:rsidRPr="00B0215A">
        <w:rPr>
          <w:color w:val="000000"/>
          <w:sz w:val="28"/>
          <w:lang w:val="ru-RU"/>
        </w:rPr>
        <w:t>закупа (финансирования) за счет бюджетных средств и (или) активов Фонда.</w:t>
      </w:r>
    </w:p>
    <w:p w14:paraId="7A10E94A" w14:textId="77777777" w:rsidR="00DA286D" w:rsidRPr="00B0215A" w:rsidRDefault="00B0215A">
      <w:pPr>
        <w:spacing w:after="0"/>
        <w:jc w:val="both"/>
        <w:rPr>
          <w:lang w:val="ru-RU"/>
        </w:rPr>
      </w:pPr>
      <w:bookmarkStart w:id="87" w:name="z93"/>
      <w:bookmarkEnd w:id="86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29. В случае положительного решения бюджетной комиссии, дальнейшее рассмотрение осуществляется в соответствии с Правилами и методикой формирования тарифов на медицинские услуги</w:t>
      </w:r>
      <w:r w:rsidRPr="00B0215A">
        <w:rPr>
          <w:color w:val="000000"/>
          <w:sz w:val="28"/>
          <w:lang w:val="ru-RU"/>
        </w:rPr>
        <w:t>, оказываемые в рамках гарантированного объема бесплатной медицинской помощи и (или) в системе обязательного социального медицинского страхования разработанными в соответствии с подпунктом 64 статьи 7 Кодекса.</w:t>
      </w:r>
    </w:p>
    <w:p w14:paraId="75D2C453" w14:textId="77777777" w:rsidR="00DA286D" w:rsidRPr="00B0215A" w:rsidRDefault="00B0215A">
      <w:pPr>
        <w:spacing w:after="0"/>
        <w:jc w:val="both"/>
        <w:rPr>
          <w:lang w:val="ru-RU"/>
        </w:rPr>
      </w:pPr>
      <w:bookmarkStart w:id="88" w:name="z94"/>
      <w:bookmarkEnd w:id="87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30. В отношении простых технологий здра</w:t>
      </w:r>
      <w:r w:rsidRPr="00B0215A">
        <w:rPr>
          <w:color w:val="000000"/>
          <w:sz w:val="28"/>
          <w:lang w:val="ru-RU"/>
        </w:rPr>
        <w:t>воохранения, на основании решения ФК, дальнейшее рассмотрение осуществляется в соответствии с Правилами формирования Казахстанского национального лекарственного формуляра, перечня лекарственных средств и медицинских изделий для бесплатного и (или) льготног</w:t>
      </w:r>
      <w:r w:rsidRPr="00B0215A">
        <w:rPr>
          <w:color w:val="000000"/>
          <w:sz w:val="28"/>
          <w:lang w:val="ru-RU"/>
        </w:rPr>
        <w:t>о амбулаторного обеспечения отдельных категорий граждан с определенными заболеваниями (состояниями), а также разработки лекарственных формуляров организаций здравоохранения разработанными в соответствии с подпунктом 47 статьи 7 Кодекса и Правилами формиров</w:t>
      </w:r>
      <w:r w:rsidRPr="00B0215A">
        <w:rPr>
          <w:color w:val="000000"/>
          <w:sz w:val="28"/>
          <w:lang w:val="ru-RU"/>
        </w:rPr>
        <w:t>ания перечня закупа лекарственных средств и медицинских изделий в рамках гарантированного объема бесплатной медицинской помощи и (или) в системе обязательного социального медицинского страхования разработанными в соответствии с подпунктом 50 статьи 7 Кодек</w:t>
      </w:r>
      <w:r w:rsidRPr="00B0215A">
        <w:rPr>
          <w:color w:val="000000"/>
          <w:sz w:val="28"/>
          <w:lang w:val="ru-RU"/>
        </w:rPr>
        <w:t>са.</w:t>
      </w:r>
    </w:p>
    <w:p w14:paraId="31C29B84" w14:textId="77777777" w:rsidR="00DA286D" w:rsidRPr="00B0215A" w:rsidRDefault="00B0215A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31. Инициатор ОТЗ в случае несогласия с решением ОКК или ФК по результатам ОТЗ, обжалует его в месячный срок путем обращения в уполномоченный орган.</w:t>
      </w:r>
    </w:p>
    <w:p w14:paraId="11D4D812" w14:textId="77777777" w:rsidR="00DA286D" w:rsidRPr="00B0215A" w:rsidRDefault="00B0215A">
      <w:pPr>
        <w:spacing w:after="0"/>
        <w:rPr>
          <w:lang w:val="ru-RU"/>
        </w:rPr>
      </w:pPr>
      <w:bookmarkStart w:id="90" w:name="z96"/>
      <w:bookmarkEnd w:id="89"/>
      <w:r w:rsidRPr="00B0215A">
        <w:rPr>
          <w:b/>
          <w:color w:val="000000"/>
          <w:lang w:val="ru-RU"/>
        </w:rPr>
        <w:t xml:space="preserve"> Глава 3. Порядок применения технологий здравоохранения</w:t>
      </w:r>
    </w:p>
    <w:p w14:paraId="2D71D819" w14:textId="77777777" w:rsidR="00DA286D" w:rsidRPr="00B0215A" w:rsidRDefault="00B0215A">
      <w:pPr>
        <w:spacing w:after="0"/>
        <w:jc w:val="both"/>
        <w:rPr>
          <w:lang w:val="ru-RU"/>
        </w:rPr>
      </w:pPr>
      <w:bookmarkStart w:id="91" w:name="z97"/>
      <w:bookmarkEnd w:id="90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32. Применение технологий здравоох</w:t>
      </w:r>
      <w:r w:rsidRPr="00B0215A">
        <w:rPr>
          <w:color w:val="000000"/>
          <w:sz w:val="28"/>
          <w:lang w:val="ru-RU"/>
        </w:rPr>
        <w:t>ранения осуществляется в соответствии с клиническими протоколами, разработанными в соответствии Правилами, разработанными в соответствии с подпунктом 78 статьи 7 Кодекса.</w:t>
      </w:r>
    </w:p>
    <w:p w14:paraId="037BFB59" w14:textId="77777777" w:rsidR="00DA286D" w:rsidRPr="00B0215A" w:rsidRDefault="00B0215A">
      <w:pPr>
        <w:spacing w:after="0"/>
        <w:jc w:val="both"/>
        <w:rPr>
          <w:lang w:val="ru-RU"/>
        </w:rPr>
      </w:pPr>
      <w:bookmarkStart w:id="92" w:name="z98"/>
      <w:bookmarkEnd w:id="91"/>
      <w:r w:rsidRPr="00B0215A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33. Применение простых технологий здравоохранения осуществляется в соответстви</w:t>
      </w:r>
      <w:r w:rsidRPr="00B0215A">
        <w:rPr>
          <w:color w:val="000000"/>
          <w:sz w:val="28"/>
          <w:lang w:val="ru-RU"/>
        </w:rPr>
        <w:t>и с инструкцией по медицинскому применению, составленной и оформленной в соответствии с Порядком, разработанным в соответствии с пунктом 4 статьи 242 Кодекса.</w:t>
      </w:r>
    </w:p>
    <w:p w14:paraId="466624A7" w14:textId="77777777" w:rsidR="00DA286D" w:rsidRPr="00B0215A" w:rsidRDefault="00B0215A">
      <w:pPr>
        <w:spacing w:after="0"/>
        <w:jc w:val="both"/>
        <w:rPr>
          <w:lang w:val="ru-RU"/>
        </w:rPr>
      </w:pPr>
      <w:bookmarkStart w:id="93" w:name="z99"/>
      <w:bookmarkEnd w:id="92"/>
      <w:r w:rsidRPr="00B0215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34. Применение новых комплексных технологий здравоохранения, осуществляется в соответствии</w:t>
      </w:r>
      <w:r w:rsidRPr="00B0215A">
        <w:rPr>
          <w:color w:val="000000"/>
          <w:sz w:val="28"/>
          <w:lang w:val="ru-RU"/>
        </w:rPr>
        <w:t xml:space="preserve"> с Правилами применения новых методов диагностики, лечения и медицинской реабилитации разработанными в соответствии с пунктом 11 статьи 227 Кодекса.</w:t>
      </w:r>
    </w:p>
    <w:p w14:paraId="5798F1A9" w14:textId="77777777" w:rsidR="00DA286D" w:rsidRPr="00B0215A" w:rsidRDefault="00B0215A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35. Рабочий орган осуществляет ежегодный мониторинг эффективности внедрения новых технологий здравоох</w:t>
      </w:r>
      <w:r w:rsidRPr="00B0215A">
        <w:rPr>
          <w:color w:val="000000"/>
          <w:sz w:val="28"/>
          <w:lang w:val="ru-RU"/>
        </w:rPr>
        <w:t>ранения.</w:t>
      </w:r>
    </w:p>
    <w:p w14:paraId="217BB5D1" w14:textId="77777777" w:rsidR="00DA286D" w:rsidRPr="00B0215A" w:rsidRDefault="00B0215A">
      <w:pPr>
        <w:spacing w:after="0"/>
        <w:jc w:val="both"/>
        <w:rPr>
          <w:lang w:val="ru-RU"/>
        </w:rPr>
      </w:pPr>
      <w:bookmarkStart w:id="95" w:name="z101"/>
      <w:bookmarkEnd w:id="9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36. Результаты мониторинга эффективности внедрения новых простых технологий здравоохранения рассматриваются не позднее 15 декабря текущего года на заседании ФК.</w:t>
      </w:r>
    </w:p>
    <w:p w14:paraId="21FAC91A" w14:textId="77777777" w:rsidR="00DA286D" w:rsidRPr="00B0215A" w:rsidRDefault="00B0215A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37. Результаты мониторинга эффективности внедрения новых комплексных техно</w:t>
      </w:r>
      <w:r w:rsidRPr="00B0215A">
        <w:rPr>
          <w:color w:val="000000"/>
          <w:sz w:val="28"/>
          <w:lang w:val="ru-RU"/>
        </w:rPr>
        <w:t>логий здравоохранения рассматриваются не позднее 15 декабря текущего года на заседании ОКК.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5"/>
        <w:gridCol w:w="3842"/>
      </w:tblGrid>
      <w:tr w:rsidR="00DA286D" w:rsidRPr="00B0215A" w14:paraId="3CB3DAE9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6"/>
          <w:p w14:paraId="2D01AA70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442CF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Приложение 1 к Правилам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 xml:space="preserve">проведения оценки технологии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здравоохранения и их применения</w:t>
            </w:r>
          </w:p>
        </w:tc>
      </w:tr>
      <w:tr w:rsidR="00DA286D" w14:paraId="34F21DD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20312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CAEFE" w14:textId="77777777" w:rsidR="00DA286D" w:rsidRDefault="00B0215A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47708E16" w14:textId="77777777" w:rsidR="00DA286D" w:rsidRPr="00B0215A" w:rsidRDefault="00B0215A">
      <w:pPr>
        <w:spacing w:after="0"/>
        <w:rPr>
          <w:lang w:val="ru-RU"/>
        </w:rPr>
      </w:pPr>
      <w:bookmarkStart w:id="97" w:name="z105"/>
      <w:r w:rsidRPr="00B0215A">
        <w:rPr>
          <w:b/>
          <w:color w:val="000000"/>
          <w:lang w:val="ru-RU"/>
        </w:rPr>
        <w:t xml:space="preserve"> Критерии приоритезации тем для оценки технологий здравоохранения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09"/>
        <w:gridCol w:w="2836"/>
        <w:gridCol w:w="1336"/>
        <w:gridCol w:w="1092"/>
        <w:gridCol w:w="234"/>
        <w:gridCol w:w="1584"/>
        <w:gridCol w:w="1802"/>
        <w:gridCol w:w="27"/>
      </w:tblGrid>
      <w:tr w:rsidR="00DA286D" w14:paraId="65D324BB" w14:textId="77777777">
        <w:trPr>
          <w:trHeight w:val="30"/>
          <w:tblCellSpacing w:w="0" w:type="auto"/>
        </w:trPr>
        <w:tc>
          <w:tcPr>
            <w:tcW w:w="101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7"/>
          <w:p w14:paraId="4407C3EC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74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41E1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2F44E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Значимость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технологии</w:t>
            </w:r>
            <w:proofErr w:type="spellEnd"/>
          </w:p>
        </w:tc>
      </w:tr>
      <w:tr w:rsidR="00DA286D" w14:paraId="3FEC9528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351650" w14:textId="77777777" w:rsidR="00DA286D" w:rsidRDefault="00DA286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A5E8FC" w14:textId="77777777" w:rsidR="00DA286D" w:rsidRDefault="00DA286D"/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7D10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Высокий</w:t>
            </w:r>
            <w:proofErr w:type="spellEnd"/>
            <w:r>
              <w:rPr>
                <w:color w:val="000000"/>
                <w:sz w:val="20"/>
              </w:rPr>
              <w:t xml:space="preserve"> -3</w:t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9FBD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Средний</w:t>
            </w:r>
            <w:proofErr w:type="spellEnd"/>
            <w:r>
              <w:rPr>
                <w:color w:val="000000"/>
                <w:sz w:val="20"/>
              </w:rPr>
              <w:t xml:space="preserve"> -2</w:t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E3C58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Невысокий</w:t>
            </w:r>
            <w:proofErr w:type="spellEnd"/>
            <w:r>
              <w:rPr>
                <w:color w:val="000000"/>
                <w:sz w:val="20"/>
              </w:rPr>
              <w:t xml:space="preserve"> - 1</w:t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DD76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применимо</w:t>
            </w:r>
            <w:proofErr w:type="spellEnd"/>
            <w:r>
              <w:rPr>
                <w:color w:val="000000"/>
                <w:sz w:val="20"/>
              </w:rPr>
              <w:t xml:space="preserve"> - 0</w:t>
            </w:r>
          </w:p>
        </w:tc>
      </w:tr>
      <w:tr w:rsidR="00DA286D" w:rsidRPr="00B0215A" w14:paraId="28712C42" w14:textId="77777777">
        <w:trPr>
          <w:trHeight w:val="30"/>
          <w:tblCellSpacing w:w="0" w:type="auto"/>
        </w:trPr>
        <w:tc>
          <w:tcPr>
            <w:tcW w:w="10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2EF2D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E94C6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Бремя заболевания в области применения технологии</w:t>
            </w:r>
          </w:p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E3A7C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6769F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187DA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5AB15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7AE2FF19" w14:textId="77777777">
        <w:trPr>
          <w:trHeight w:val="30"/>
          <w:tblCellSpacing w:w="0" w:type="auto"/>
        </w:trPr>
        <w:tc>
          <w:tcPr>
            <w:tcW w:w="10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B9B79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82CF9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Доступность альтернативных технологий в РК</w:t>
            </w:r>
          </w:p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23941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B4290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560E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29E62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14:paraId="5EC4F7E1" w14:textId="77777777">
        <w:trPr>
          <w:trHeight w:val="30"/>
          <w:tblCellSpacing w:w="0" w:type="auto"/>
        </w:trPr>
        <w:tc>
          <w:tcPr>
            <w:tcW w:w="10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158B1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46CD2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Клиническое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воздействие</w:t>
            </w:r>
            <w:proofErr w:type="spellEnd"/>
            <w:r>
              <w:rPr>
                <w:color w:val="000000"/>
                <w:sz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</w:rPr>
              <w:t>безопасность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технологии</w:t>
            </w:r>
            <w:proofErr w:type="spellEnd"/>
          </w:p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F8B21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95ED5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7F628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B4223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  <w:tr w:rsidR="00DA286D" w:rsidRPr="00B0215A" w14:paraId="2C5D09FD" w14:textId="77777777">
        <w:trPr>
          <w:trHeight w:val="30"/>
          <w:tblCellSpacing w:w="0" w:type="auto"/>
        </w:trPr>
        <w:tc>
          <w:tcPr>
            <w:tcW w:w="10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6514C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9B34B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Влияние на бюджет в контексте Республики Казахстан</w:t>
            </w:r>
          </w:p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00031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4174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D6B45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90F4F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1EAA56F3" w14:textId="77777777">
        <w:trPr>
          <w:trHeight w:val="30"/>
          <w:tblCellSpacing w:w="0" w:type="auto"/>
        </w:trPr>
        <w:tc>
          <w:tcPr>
            <w:tcW w:w="10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502E9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D4982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Экономическая эффективность (стоимость, выгода, минимизация затрат и рентабельность)</w:t>
            </w:r>
          </w:p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9E827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BF789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414AB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9AC0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103629B4" w14:textId="77777777">
        <w:trPr>
          <w:trHeight w:val="30"/>
          <w:tblCellSpacing w:w="0" w:type="auto"/>
        </w:trPr>
        <w:tc>
          <w:tcPr>
            <w:tcW w:w="10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67528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940F2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Этические, правовые и/или социальные последствия </w:t>
            </w:r>
            <w:r w:rsidRPr="00B0215A">
              <w:rPr>
                <w:color w:val="000000"/>
                <w:sz w:val="20"/>
                <w:lang w:val="ru-RU"/>
              </w:rPr>
              <w:t>применения технологии</w:t>
            </w:r>
          </w:p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D4D59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D031B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D105A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94A5A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14:paraId="7F7BC2C2" w14:textId="77777777">
        <w:trPr>
          <w:trHeight w:val="30"/>
          <w:tblCellSpacing w:w="0" w:type="auto"/>
        </w:trPr>
        <w:tc>
          <w:tcPr>
            <w:tcW w:w="10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A8B0D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37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2F17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</w:t>
            </w:r>
          </w:p>
        </w:tc>
        <w:tc>
          <w:tcPr>
            <w:tcW w:w="16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C5620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6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1027C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9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9286F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24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11EEA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  <w:tr w:rsidR="00DA286D" w:rsidRPr="00B0215A" w14:paraId="7197B17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B7ED1" w14:textId="77777777" w:rsidR="00DA286D" w:rsidRDefault="00B0215A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CF8F5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Приложение 2 к Правилам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 xml:space="preserve">проведения оценки технологии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здравоохранения и их применения</w:t>
            </w:r>
          </w:p>
        </w:tc>
      </w:tr>
    </w:tbl>
    <w:p w14:paraId="637FC944" w14:textId="77777777" w:rsidR="00DA286D" w:rsidRPr="00B0215A" w:rsidRDefault="00B0215A">
      <w:pPr>
        <w:spacing w:after="0"/>
        <w:rPr>
          <w:lang w:val="ru-RU"/>
        </w:rPr>
      </w:pPr>
      <w:bookmarkStart w:id="98" w:name="z107"/>
      <w:r w:rsidRPr="00B0215A">
        <w:rPr>
          <w:b/>
          <w:color w:val="000000"/>
          <w:lang w:val="ru-RU"/>
        </w:rPr>
        <w:lastRenderedPageBreak/>
        <w:t xml:space="preserve"> Виды отчетов оценки технологий здравоохранения</w:t>
      </w:r>
    </w:p>
    <w:p w14:paraId="385927F8" w14:textId="77777777" w:rsidR="00DA286D" w:rsidRPr="00B0215A" w:rsidRDefault="00B0215A">
      <w:pPr>
        <w:spacing w:after="0"/>
        <w:jc w:val="both"/>
        <w:rPr>
          <w:lang w:val="ru-RU"/>
        </w:rPr>
      </w:pPr>
      <w:bookmarkStart w:id="99" w:name="z108"/>
      <w:bookmarkEnd w:id="9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1. Полный отчет оценки технологий здравоохранения</w:t>
      </w:r>
    </w:p>
    <w:p w14:paraId="4F5F2F02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0" w:name="z109"/>
      <w:bookmarkEnd w:id="9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</w:t>
      </w:r>
      <w:r w:rsidRPr="00B0215A">
        <w:rPr>
          <w:color w:val="000000"/>
          <w:sz w:val="28"/>
          <w:lang w:val="ru-RU"/>
        </w:rPr>
        <w:t>Содержит следующую информацию:</w:t>
      </w:r>
    </w:p>
    <w:p w14:paraId="119B385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1" w:name="z110"/>
      <w:bookmarkEnd w:id="10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эпидемиология и бремя заболевания, при котором применяется технология здравоохранения;</w:t>
      </w:r>
    </w:p>
    <w:p w14:paraId="0ACE436C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2" w:name="z111"/>
      <w:bookmarkEnd w:id="10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текущие подходы к медицинской помощи (стандартная медицинская помощь) при заболевании, где применяется технология здраво</w:t>
      </w:r>
      <w:r w:rsidRPr="00B0215A">
        <w:rPr>
          <w:color w:val="000000"/>
          <w:sz w:val="28"/>
          <w:lang w:val="ru-RU"/>
        </w:rPr>
        <w:t>охранения и их ограничения;</w:t>
      </w:r>
    </w:p>
    <w:p w14:paraId="25FD2E79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3" w:name="z112"/>
      <w:bookmarkEnd w:id="10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обзор технологии здравоохранения в области применения;</w:t>
      </w:r>
    </w:p>
    <w:p w14:paraId="7CECA02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4" w:name="z113"/>
      <w:bookmarkEnd w:id="10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4) систематический обзор данных клинических исследований по технологии здравоохранения в области применения;</w:t>
      </w:r>
    </w:p>
    <w:p w14:paraId="1CCA2F2D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5" w:name="z114"/>
      <w:bookmarkEnd w:id="10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5) критическая оценка данных клинических ис</w:t>
      </w:r>
      <w:r w:rsidRPr="00B0215A">
        <w:rPr>
          <w:color w:val="000000"/>
          <w:sz w:val="28"/>
          <w:lang w:val="ru-RU"/>
        </w:rPr>
        <w:t>следований по технологии здравоохранения в области применения;</w:t>
      </w:r>
    </w:p>
    <w:p w14:paraId="13808DD1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6" w:name="z115"/>
      <w:bookmarkEnd w:id="10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6) обзор рекомендаций по технологии здравоохранения в области применения в зарубежных клинических руководствах и отчетов по оценке технологий здравоохранения в области применения;</w:t>
      </w:r>
    </w:p>
    <w:p w14:paraId="45CD54C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7" w:name="z116"/>
      <w:bookmarkEnd w:id="10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7</w:t>
      </w:r>
      <w:r w:rsidRPr="00B0215A">
        <w:rPr>
          <w:color w:val="000000"/>
          <w:sz w:val="28"/>
          <w:lang w:val="ru-RU"/>
        </w:rPr>
        <w:t>) анализ результатов зарубежных экономических исследований технологии здравоохранения в области применения;</w:t>
      </w:r>
    </w:p>
    <w:p w14:paraId="713B406B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8" w:name="z117"/>
      <w:bookmarkEnd w:id="10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8) сравнительный анализ клинической эффективности и безопасности технологии здравоохранения;</w:t>
      </w:r>
    </w:p>
    <w:p w14:paraId="0923440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09" w:name="z118"/>
      <w:bookmarkEnd w:id="10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9) сравнительную оценку затратной (клинико-</w:t>
      </w:r>
      <w:r w:rsidRPr="00B0215A">
        <w:rPr>
          <w:color w:val="000000"/>
          <w:sz w:val="28"/>
          <w:lang w:val="ru-RU"/>
        </w:rPr>
        <w:t>экономической) эффективности технологии здравоохранения, например, с помощью экономического моделирования (всегда, когда это возможно);</w:t>
      </w:r>
    </w:p>
    <w:p w14:paraId="28F6983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0" w:name="z119"/>
      <w:bookmarkEnd w:id="10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10) оценка затрат и финансовых последствий внедрения и распространения технологии здравоохранения на уровне систем</w:t>
      </w:r>
      <w:r w:rsidRPr="00B0215A">
        <w:rPr>
          <w:color w:val="000000"/>
          <w:sz w:val="28"/>
          <w:lang w:val="ru-RU"/>
        </w:rPr>
        <w:t>ы здравоохранения;</w:t>
      </w:r>
    </w:p>
    <w:p w14:paraId="173B3D1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1" w:name="z120"/>
      <w:bookmarkEnd w:id="11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11) этические соображения, социальные и правовые аспекты использования технологии здравоохранения в области применения (при необходимости);</w:t>
      </w:r>
    </w:p>
    <w:p w14:paraId="56A48363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2" w:name="z121"/>
      <w:bookmarkEnd w:id="11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12) анализ перспектив технологии здравоохранения в области применения с позиций систе</w:t>
      </w:r>
      <w:r w:rsidRPr="00B0215A">
        <w:rPr>
          <w:color w:val="000000"/>
          <w:sz w:val="28"/>
          <w:lang w:val="ru-RU"/>
        </w:rPr>
        <w:t>мы здравоохранения.</w:t>
      </w:r>
    </w:p>
    <w:p w14:paraId="00513E7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3" w:name="z122"/>
      <w:bookmarkEnd w:id="11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2. Краткий отчет оценки технологий здравоохранения</w:t>
      </w:r>
    </w:p>
    <w:p w14:paraId="47D70CDD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4" w:name="z123"/>
      <w:bookmarkEnd w:id="11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Содержит следующую информацию:</w:t>
      </w:r>
    </w:p>
    <w:p w14:paraId="201550C2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5" w:name="z124"/>
      <w:bookmarkEnd w:id="11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эпидемиология и бремя заболевания, при котором применяется технология здравоохранения;</w:t>
      </w:r>
    </w:p>
    <w:p w14:paraId="6CC7D580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6" w:name="z125"/>
      <w:bookmarkEnd w:id="11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текущие подходы к медицинской помощи </w:t>
      </w:r>
      <w:r w:rsidRPr="00B0215A">
        <w:rPr>
          <w:color w:val="000000"/>
          <w:sz w:val="28"/>
          <w:lang w:val="ru-RU"/>
        </w:rPr>
        <w:t>(стандартная медицинская помощь) при заболевании, где применяется технология здравоохранения и их ограничения;</w:t>
      </w:r>
    </w:p>
    <w:p w14:paraId="49568417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7" w:name="z126"/>
      <w:bookmarkEnd w:id="11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обзор технологии здравоохранения в области применения;</w:t>
      </w:r>
    </w:p>
    <w:p w14:paraId="1716321C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8" w:name="z127"/>
      <w:bookmarkEnd w:id="117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4) систематический обзор данных клинических исследований по технологии здра</w:t>
      </w:r>
      <w:r w:rsidRPr="00B0215A">
        <w:rPr>
          <w:color w:val="000000"/>
          <w:sz w:val="28"/>
          <w:lang w:val="ru-RU"/>
        </w:rPr>
        <w:t>воохранения в области применения;</w:t>
      </w:r>
    </w:p>
    <w:p w14:paraId="498D2826" w14:textId="77777777" w:rsidR="00DA286D" w:rsidRPr="00B0215A" w:rsidRDefault="00B0215A">
      <w:pPr>
        <w:spacing w:after="0"/>
        <w:jc w:val="both"/>
        <w:rPr>
          <w:lang w:val="ru-RU"/>
        </w:rPr>
      </w:pPr>
      <w:bookmarkStart w:id="119" w:name="z128"/>
      <w:bookmarkEnd w:id="11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5) критическая оценка данных клинических исследований по технологии здравоохранения в области применения;</w:t>
      </w:r>
    </w:p>
    <w:p w14:paraId="474A1AB0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0" w:name="z129"/>
      <w:bookmarkEnd w:id="11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6) обзор рекомендаций по технологии здравоохранения в области применения в зарубежных </w:t>
      </w:r>
      <w:r w:rsidRPr="00B0215A">
        <w:rPr>
          <w:color w:val="000000"/>
          <w:sz w:val="28"/>
          <w:lang w:val="ru-RU"/>
        </w:rPr>
        <w:t>клинических руководствах и отчетов по оценке технологий здравоохранения в области применения;</w:t>
      </w:r>
    </w:p>
    <w:p w14:paraId="00EEA676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1" w:name="z130"/>
      <w:bookmarkEnd w:id="12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7) анализ результатов зарубежных экономических исследований технологии здравоохранения в области применения;</w:t>
      </w:r>
    </w:p>
    <w:p w14:paraId="5E74AC25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2" w:name="z131"/>
      <w:bookmarkEnd w:id="12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8) сравнительный анализ клинической эффек</w:t>
      </w:r>
      <w:r w:rsidRPr="00B0215A">
        <w:rPr>
          <w:color w:val="000000"/>
          <w:sz w:val="28"/>
          <w:lang w:val="ru-RU"/>
        </w:rPr>
        <w:t>тивности и безопасности технологии здравоохранения;</w:t>
      </w:r>
    </w:p>
    <w:p w14:paraId="3CFCF8E2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3" w:name="z132"/>
      <w:bookmarkEnd w:id="12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9) оценка затрат и финансовых последствий внедрения и распространения технологии здравоохранения на уровне системы здравоохранения;</w:t>
      </w:r>
    </w:p>
    <w:p w14:paraId="4FE4DB8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4" w:name="z133"/>
      <w:bookmarkEnd w:id="12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10) анализ перспектив технологии здравоохранения в области п</w:t>
      </w:r>
      <w:r w:rsidRPr="00B0215A">
        <w:rPr>
          <w:color w:val="000000"/>
          <w:sz w:val="28"/>
          <w:lang w:val="ru-RU"/>
        </w:rPr>
        <w:t>рименения с позиций системы здравоохранения (при необходимости).</w:t>
      </w:r>
    </w:p>
    <w:p w14:paraId="19C7AE2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5" w:name="z134"/>
      <w:bookmarkEnd w:id="12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3. Справочный обзор технологии здравоохранения</w:t>
      </w:r>
    </w:p>
    <w:p w14:paraId="1C71DB27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6" w:name="z135"/>
      <w:bookmarkEnd w:id="12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Содержит следующую информацию:</w:t>
      </w:r>
    </w:p>
    <w:p w14:paraId="56F122BC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7" w:name="z136"/>
      <w:bookmarkEnd w:id="12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эпидемиология и бремя заболевания, при котором применяется технология здравоохранения;</w:t>
      </w:r>
    </w:p>
    <w:p w14:paraId="7BCE6FA5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8" w:name="z137"/>
      <w:bookmarkEnd w:id="12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текущие подходы к медицинской помощи (стандартная медицинская помощь) при заболевании, где применяется технология здравоохранения и их ограничения;</w:t>
      </w:r>
    </w:p>
    <w:p w14:paraId="399DF59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29" w:name="z138"/>
      <w:bookmarkEnd w:id="12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обзор технологии здравоохранения в области применения;</w:t>
      </w:r>
    </w:p>
    <w:p w14:paraId="7BE47ECB" w14:textId="77777777" w:rsidR="00DA286D" w:rsidRPr="00B0215A" w:rsidRDefault="00B0215A">
      <w:pPr>
        <w:spacing w:after="0"/>
        <w:jc w:val="both"/>
        <w:rPr>
          <w:lang w:val="ru-RU"/>
        </w:rPr>
      </w:pPr>
      <w:bookmarkStart w:id="130" w:name="z139"/>
      <w:bookmarkEnd w:id="12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4) обзор доказательств только наиб</w:t>
      </w:r>
      <w:r w:rsidRPr="00B0215A">
        <w:rPr>
          <w:color w:val="000000"/>
          <w:sz w:val="28"/>
          <w:lang w:val="ru-RU"/>
        </w:rPr>
        <w:t>олее высокого уровня или недавних доказательств (возможно не более чем в одной или двух базах данных) по технологии здравоохранения в области применения;</w:t>
      </w:r>
    </w:p>
    <w:p w14:paraId="07E12E21" w14:textId="77777777" w:rsidR="00DA286D" w:rsidRPr="00B0215A" w:rsidRDefault="00B0215A">
      <w:pPr>
        <w:spacing w:after="0"/>
        <w:jc w:val="both"/>
        <w:rPr>
          <w:lang w:val="ru-RU"/>
        </w:rPr>
      </w:pPr>
      <w:bookmarkStart w:id="131" w:name="z140"/>
      <w:bookmarkEnd w:id="13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5) критическая оценка данных клинических исследований по технологии здравоохранения в области пр</w:t>
      </w:r>
      <w:r w:rsidRPr="00B0215A">
        <w:rPr>
          <w:color w:val="000000"/>
          <w:sz w:val="28"/>
          <w:lang w:val="ru-RU"/>
        </w:rPr>
        <w:t>именения (при необходимости);</w:t>
      </w:r>
    </w:p>
    <w:p w14:paraId="64B36F8B" w14:textId="77777777" w:rsidR="00DA286D" w:rsidRPr="00B0215A" w:rsidRDefault="00B0215A">
      <w:pPr>
        <w:spacing w:after="0"/>
        <w:jc w:val="both"/>
        <w:rPr>
          <w:lang w:val="ru-RU"/>
        </w:rPr>
      </w:pPr>
      <w:bookmarkStart w:id="132" w:name="z141"/>
      <w:bookmarkEnd w:id="13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6) анализ результатов зарубежных экономических исследований технологии здравоохранения в области применения (при необходимости);</w:t>
      </w:r>
    </w:p>
    <w:p w14:paraId="52CB133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33" w:name="z142"/>
      <w:bookmarkEnd w:id="13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7) сравнительный анализ клинической эффективности и безопасности технологии здравоохр</w:t>
      </w:r>
      <w:r w:rsidRPr="00B0215A">
        <w:rPr>
          <w:color w:val="000000"/>
          <w:sz w:val="28"/>
          <w:lang w:val="ru-RU"/>
        </w:rPr>
        <w:t>анения;</w:t>
      </w:r>
    </w:p>
    <w:p w14:paraId="53AE1301" w14:textId="77777777" w:rsidR="00DA286D" w:rsidRPr="00B0215A" w:rsidRDefault="00B0215A">
      <w:pPr>
        <w:spacing w:after="0"/>
        <w:jc w:val="both"/>
        <w:rPr>
          <w:lang w:val="ru-RU"/>
        </w:rPr>
      </w:pPr>
      <w:bookmarkStart w:id="134" w:name="z143"/>
      <w:bookmarkEnd w:id="13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8) оценка затрат и финансовых последствий внедрения и распространения технологии здравоохранения на уровне системы здравоохранения (при необходимости).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5"/>
        <w:gridCol w:w="3842"/>
      </w:tblGrid>
      <w:tr w:rsidR="00DA286D" w:rsidRPr="00B0215A" w14:paraId="7B831118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4"/>
          <w:p w14:paraId="581BF344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052BE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Приложение 3 к Правилам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 xml:space="preserve">проведения оценки технологии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здравоохранения и их применения</w:t>
            </w:r>
          </w:p>
        </w:tc>
      </w:tr>
      <w:tr w:rsidR="00DA286D" w14:paraId="4EA62407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3D042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96EA2" w14:textId="77777777" w:rsidR="00DA286D" w:rsidRDefault="00B0215A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56C0FEF4" w14:textId="77777777" w:rsidR="00DA286D" w:rsidRPr="00B0215A" w:rsidRDefault="00B0215A">
      <w:pPr>
        <w:spacing w:after="0"/>
        <w:rPr>
          <w:lang w:val="ru-RU"/>
        </w:rPr>
      </w:pPr>
      <w:bookmarkStart w:id="135" w:name="z146"/>
      <w:r w:rsidRPr="00B0215A">
        <w:rPr>
          <w:b/>
          <w:color w:val="000000"/>
          <w:lang w:val="ru-RU"/>
        </w:rPr>
        <w:t xml:space="preserve"> Заявка на проведение оценки технологии здравоохранения Сведения о инициаторе оценки технологий здравоохранения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53"/>
      </w:tblGrid>
      <w:tr w:rsidR="00DA286D" w14:paraId="0B83CBE3" w14:textId="77777777">
        <w:trPr>
          <w:trHeight w:val="30"/>
          <w:tblCellSpacing w:w="0" w:type="auto"/>
        </w:trPr>
        <w:tc>
          <w:tcPr>
            <w:tcW w:w="75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5"/>
          <w:p w14:paraId="4501AB62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Юридическое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лицо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4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8B926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Физическое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лицо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DA286D" w:rsidRPr="00B0215A" w14:paraId="5F3D4F20" w14:textId="77777777">
        <w:trPr>
          <w:trHeight w:val="30"/>
          <w:tblCellSpacing w:w="0" w:type="auto"/>
        </w:trPr>
        <w:tc>
          <w:tcPr>
            <w:tcW w:w="75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1784A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bookmarkStart w:id="136" w:name="z147"/>
            <w:r w:rsidRPr="00B0215A">
              <w:rPr>
                <w:color w:val="000000"/>
                <w:sz w:val="20"/>
                <w:lang w:val="ru-RU"/>
              </w:rPr>
              <w:t>Наименование организации: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Фамилия, имя, отчество (при его наличии) Руководителя: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БИН: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Фамилия, имя, отчество (при его наличии) контактного лица по вопросам заявляемой технологии здравоохранения:</w:t>
            </w:r>
          </w:p>
        </w:tc>
        <w:tc>
          <w:tcPr>
            <w:tcW w:w="4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08AE5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bookmarkStart w:id="137" w:name="z150"/>
            <w:bookmarkEnd w:id="136"/>
            <w:r w:rsidRPr="00B0215A">
              <w:rPr>
                <w:color w:val="000000"/>
                <w:sz w:val="20"/>
                <w:lang w:val="ru-RU"/>
              </w:rPr>
              <w:t>Фамилия, имя, отчество (при его наличии):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ИИН: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Номер документа, удостоверяющего личность: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Когда и кем выдан:</w:t>
            </w:r>
          </w:p>
        </w:tc>
        <w:bookmarkEnd w:id="137"/>
      </w:tr>
      <w:tr w:rsidR="00DA286D" w14:paraId="507EC26F" w14:textId="77777777">
        <w:trPr>
          <w:trHeight w:val="30"/>
          <w:tblCellSpacing w:w="0" w:type="auto"/>
        </w:trPr>
        <w:tc>
          <w:tcPr>
            <w:tcW w:w="75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179F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tc>
          <w:tcPr>
            <w:tcW w:w="4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08519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  <w:tr w:rsidR="00DA286D" w14:paraId="22D3125B" w14:textId="77777777">
        <w:trPr>
          <w:trHeight w:val="30"/>
          <w:tblCellSpacing w:w="0" w:type="auto"/>
        </w:trPr>
        <w:tc>
          <w:tcPr>
            <w:tcW w:w="75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5F890" w14:textId="77777777" w:rsidR="00DA286D" w:rsidRDefault="00B0215A">
            <w:pPr>
              <w:spacing w:after="20"/>
              <w:ind w:left="20"/>
              <w:jc w:val="both"/>
            </w:pPr>
            <w:bookmarkStart w:id="138" w:name="z153"/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>: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  <w:bookmarkEnd w:id="138"/>
        <w:tc>
          <w:tcPr>
            <w:tcW w:w="4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D76CA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1673E0E9" w14:textId="77777777" w:rsidR="00DA286D" w:rsidRDefault="00B0215A">
      <w:pPr>
        <w:spacing w:after="0"/>
        <w:jc w:val="both"/>
      </w:pPr>
      <w:bookmarkStart w:id="139" w:name="z154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Электронная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почта</w:t>
      </w:r>
      <w:proofErr w:type="spellEnd"/>
    </w:p>
    <w:p w14:paraId="768818CB" w14:textId="77777777" w:rsidR="00DA286D" w:rsidRDefault="00B0215A">
      <w:pPr>
        <w:spacing w:after="0"/>
        <w:jc w:val="both"/>
      </w:pPr>
      <w:bookmarkStart w:id="140" w:name="z155"/>
      <w:bookmarkEnd w:id="13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Цель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оценки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технологии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здравоохранения</w:t>
      </w:r>
      <w:proofErr w:type="spellEnd"/>
      <w:r>
        <w:rPr>
          <w:color w:val="000000"/>
          <w:sz w:val="28"/>
        </w:rPr>
        <w:t>:</w:t>
      </w:r>
    </w:p>
    <w:p w14:paraId="5E2C0EE4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1" w:name="z156"/>
      <w:bookmarkEnd w:id="14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одобрение заявляемой технологии здравоохранения к применению;</w:t>
      </w:r>
    </w:p>
    <w:p w14:paraId="5B443770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2" w:name="z157"/>
      <w:bookmarkEnd w:id="14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включение заявляемой технологии здравоохранения в перечни для оплаты в рамках ГОБМП в качестве специализир</w:t>
      </w:r>
      <w:r w:rsidRPr="00B0215A">
        <w:rPr>
          <w:color w:val="000000"/>
          <w:sz w:val="28"/>
          <w:lang w:val="ru-RU"/>
        </w:rPr>
        <w:t>ованной медицинской помощи / высокотехнологичной медицинской помощи (указать);</w:t>
      </w:r>
    </w:p>
    <w:p w14:paraId="630FB221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3" w:name="z158"/>
      <w:bookmarkEnd w:id="14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включение заявляемой технологии здравоохранения в перечни для оплаты в рамках ОСМС в качестве специализированной медицинской помощи;</w:t>
      </w:r>
    </w:p>
    <w:p w14:paraId="6C319226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4" w:name="z159"/>
      <w:bookmarkEnd w:id="14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4) Иное (указать)</w:t>
      </w:r>
    </w:p>
    <w:p w14:paraId="44C0A6CD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5" w:name="z160"/>
      <w:bookmarkEnd w:id="14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Сведе</w:t>
      </w:r>
      <w:r w:rsidRPr="00B0215A">
        <w:rPr>
          <w:color w:val="000000"/>
          <w:sz w:val="28"/>
          <w:lang w:val="ru-RU"/>
        </w:rPr>
        <w:t>ния о технологии здравоохранения</w:t>
      </w:r>
    </w:p>
    <w:p w14:paraId="2DCBEF00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6" w:name="z161"/>
      <w:bookmarkEnd w:id="14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1. Наименование технологии здравоохранения</w:t>
      </w:r>
    </w:p>
    <w:p w14:paraId="039C9564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7" w:name="z162"/>
      <w:bookmarkEnd w:id="14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2. Показание (-я) к применению технологии здравоохранения (с указанием кода Международной классификации болезней, если применимо)</w:t>
      </w:r>
    </w:p>
    <w:p w14:paraId="291BCE42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8" w:name="z163"/>
      <w:bookmarkEnd w:id="14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3. Бремя заболевания </w:t>
      </w:r>
      <w:r w:rsidRPr="00B0215A">
        <w:rPr>
          <w:color w:val="000000"/>
          <w:sz w:val="28"/>
          <w:lang w:val="ru-RU"/>
        </w:rPr>
        <w:t>(состояния), являющегося показанием к применению заявляемой технологии для Казахстана (например, заболеваемость и распространенность, смертность, инвалидизации и потеря трудоспособности, влияние на качество жизни) со ссылками на источники</w:t>
      </w:r>
    </w:p>
    <w:p w14:paraId="2AC484E8" w14:textId="77777777" w:rsidR="00DA286D" w:rsidRPr="00B0215A" w:rsidRDefault="00B0215A">
      <w:pPr>
        <w:spacing w:after="0"/>
        <w:jc w:val="both"/>
        <w:rPr>
          <w:lang w:val="ru-RU"/>
        </w:rPr>
      </w:pPr>
      <w:bookmarkStart w:id="149" w:name="z164"/>
      <w:bookmarkEnd w:id="14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4. Целевая </w:t>
      </w:r>
      <w:r w:rsidRPr="00B0215A">
        <w:rPr>
          <w:color w:val="000000"/>
          <w:sz w:val="28"/>
          <w:lang w:val="ru-RU"/>
        </w:rPr>
        <w:t>популяция (например, пациенты с фибрилляцией предсердий рефрактерной к медикаментозной терапии)</w:t>
      </w:r>
    </w:p>
    <w:p w14:paraId="502B8455" w14:textId="77777777" w:rsidR="00DA286D" w:rsidRDefault="00B0215A">
      <w:pPr>
        <w:spacing w:after="0"/>
        <w:jc w:val="both"/>
      </w:pPr>
      <w:bookmarkStart w:id="150" w:name="z165"/>
      <w:bookmarkEnd w:id="14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5. Сведения об альтернативных технологиях здравоохранения, наиболее часто применяемых (устоявшейся клинической практике) при заявленном (-ых) показании (-</w:t>
      </w:r>
      <w:r w:rsidRPr="00B0215A">
        <w:rPr>
          <w:color w:val="000000"/>
          <w:sz w:val="28"/>
          <w:lang w:val="ru-RU"/>
        </w:rPr>
        <w:t xml:space="preserve">ях) (при наличии, указать код по Тарификатору медицинских услуг в рамках гарантированного объема бесплатной медицинской помощи и (или) Перечню </w:t>
      </w:r>
      <w:r>
        <w:rPr>
          <w:color w:val="000000"/>
          <w:sz w:val="28"/>
        </w:rPr>
        <w:t>КЗГ и (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Видам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высокотехнологичной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медицинской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помощи</w:t>
      </w:r>
      <w:proofErr w:type="spellEnd"/>
      <w:r>
        <w:rPr>
          <w:color w:val="000000"/>
          <w:sz w:val="28"/>
        </w:rPr>
        <w:t xml:space="preserve">) с </w:t>
      </w:r>
      <w:proofErr w:type="spellStart"/>
      <w:r>
        <w:rPr>
          <w:color w:val="000000"/>
          <w:sz w:val="28"/>
        </w:rPr>
        <w:t>указанием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стоимости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ссылками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источники</w:t>
      </w:r>
      <w:proofErr w:type="spellEnd"/>
      <w:r>
        <w:rPr>
          <w:color w:val="000000"/>
          <w:sz w:val="28"/>
        </w:rPr>
        <w:t>.</w:t>
      </w:r>
    </w:p>
    <w:p w14:paraId="308098BB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1" w:name="z166"/>
      <w:bookmarkEnd w:id="150"/>
      <w:r>
        <w:rPr>
          <w:color w:val="000000"/>
          <w:sz w:val="28"/>
        </w:rPr>
        <w:t xml:space="preserve">      </w:t>
      </w:r>
      <w:r w:rsidRPr="00B0215A">
        <w:rPr>
          <w:color w:val="000000"/>
          <w:sz w:val="28"/>
          <w:lang w:val="ru-RU"/>
        </w:rPr>
        <w:t>6</w:t>
      </w:r>
      <w:r w:rsidRPr="00B0215A">
        <w:rPr>
          <w:color w:val="000000"/>
          <w:sz w:val="28"/>
          <w:lang w:val="ru-RU"/>
        </w:rPr>
        <w:t>. Заявляемая технология здравоохранения предлагается взамен или в качестве дополнения к действующей практике.</w:t>
      </w:r>
    </w:p>
    <w:p w14:paraId="50700E55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2" w:name="z167"/>
      <w:bookmarkEnd w:id="151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7. Краткое описание заявляемой технологии здравоохранения (сущность технологии, дозы, кратность применения, техника проведения, критерии диа</w:t>
      </w:r>
      <w:r w:rsidRPr="00B0215A">
        <w:rPr>
          <w:color w:val="000000"/>
          <w:sz w:val="28"/>
          <w:lang w:val="ru-RU"/>
        </w:rPr>
        <w:t>гностики, чувствительность (для методов диагностики)</w:t>
      </w:r>
    </w:p>
    <w:p w14:paraId="75E2A8E5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3" w:name="z168"/>
      <w:bookmarkEnd w:id="15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8. Как повлияет на систему здравоохранения и (или) ожидаемые результаты: первичные и вторичные (повышение уровня выявляемости заболевания или совершенствования процесса выбора терапии или снижения </w:t>
      </w:r>
      <w:r w:rsidRPr="00B0215A">
        <w:rPr>
          <w:color w:val="000000"/>
          <w:sz w:val="28"/>
          <w:lang w:val="ru-RU"/>
        </w:rPr>
        <w:t>побочных явлений).</w:t>
      </w:r>
    </w:p>
    <w:p w14:paraId="1376471D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4" w:name="z169"/>
      <w:bookmarkEnd w:id="15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9. Потребность в заявляемой технологии (например, отсутствие альтернативных методов лечения или число пациентов в год, нуждающихся в применении заявляемой технологии)</w:t>
      </w:r>
    </w:p>
    <w:p w14:paraId="3B92E8F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5" w:name="z170"/>
      <w:bookmarkEnd w:id="15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10. Сведения о регистрации лекарственных средств и медицин</w:t>
      </w:r>
      <w:r w:rsidRPr="00B0215A">
        <w:rPr>
          <w:color w:val="000000"/>
          <w:sz w:val="28"/>
          <w:lang w:val="ru-RU"/>
        </w:rPr>
        <w:t>ских изделий (если применимо), номер и срок регистрации.</w:t>
      </w:r>
    </w:p>
    <w:p w14:paraId="0E0140BA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6" w:name="z171"/>
      <w:bookmarkEnd w:id="15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11. Преимущества заявляемой технологии.</w:t>
      </w:r>
    </w:p>
    <w:p w14:paraId="611CDAFD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7" w:name="z172"/>
      <w:bookmarkEnd w:id="15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12. Недостатки и (или) ограничения заявляемой технологии.</w:t>
      </w:r>
    </w:p>
    <w:p w14:paraId="2B09F753" w14:textId="77777777" w:rsidR="00DA286D" w:rsidRPr="00B0215A" w:rsidRDefault="00B0215A">
      <w:pPr>
        <w:spacing w:after="0"/>
        <w:jc w:val="both"/>
        <w:rPr>
          <w:lang w:val="ru-RU"/>
        </w:rPr>
      </w:pPr>
      <w:bookmarkStart w:id="158" w:name="z173"/>
      <w:bookmarkEnd w:id="15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13. Опыт применения заявляемой технологии со ссылками на источники согласно таблице</w:t>
      </w:r>
      <w:r w:rsidRPr="00B0215A">
        <w:rPr>
          <w:color w:val="000000"/>
          <w:sz w:val="28"/>
          <w:lang w:val="ru-RU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2"/>
        <w:gridCol w:w="2741"/>
        <w:gridCol w:w="1811"/>
        <w:gridCol w:w="1724"/>
        <w:gridCol w:w="2302"/>
      </w:tblGrid>
      <w:tr w:rsidR="00DA286D" w14:paraId="3CEBCB3D" w14:textId="77777777">
        <w:trPr>
          <w:trHeight w:val="30"/>
          <w:tblCellSpacing w:w="0" w:type="auto"/>
        </w:trPr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8"/>
          <w:p w14:paraId="3861F5B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Страна</w:t>
            </w:r>
            <w:proofErr w:type="spellEnd"/>
          </w:p>
        </w:tc>
        <w:tc>
          <w:tcPr>
            <w:tcW w:w="3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BF054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Исследования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проводятся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завершены</w:t>
            </w:r>
            <w:proofErr w:type="spellEnd"/>
          </w:p>
        </w:tc>
        <w:tc>
          <w:tcPr>
            <w:tcW w:w="21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F9C9C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Использование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ограничено</w:t>
            </w:r>
            <w:proofErr w:type="spellEnd"/>
          </w:p>
        </w:tc>
        <w:tc>
          <w:tcPr>
            <w:tcW w:w="21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7DB32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Широко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применяется</w:t>
            </w:r>
            <w:proofErr w:type="spellEnd"/>
          </w:p>
        </w:tc>
        <w:tc>
          <w:tcPr>
            <w:tcW w:w="2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0F4C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Рекомендовано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клиническим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руководством</w:t>
            </w:r>
            <w:proofErr w:type="spellEnd"/>
          </w:p>
        </w:tc>
      </w:tr>
      <w:tr w:rsidR="00DA286D" w14:paraId="77C0B956" w14:textId="77777777">
        <w:trPr>
          <w:trHeight w:val="30"/>
          <w:tblCellSpacing w:w="0" w:type="auto"/>
        </w:trPr>
        <w:tc>
          <w:tcPr>
            <w:tcW w:w="13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0C58B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3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72BEE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1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D1969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1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4A3B7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83C3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37930EDB" w14:textId="77777777" w:rsidR="00DA286D" w:rsidRDefault="00B0215A">
      <w:pPr>
        <w:spacing w:after="0"/>
        <w:jc w:val="both"/>
      </w:pPr>
      <w:bookmarkStart w:id="159" w:name="z174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Сведения</w:t>
      </w:r>
      <w:proofErr w:type="spellEnd"/>
      <w:r>
        <w:rPr>
          <w:color w:val="000000"/>
          <w:sz w:val="28"/>
        </w:rPr>
        <w:t xml:space="preserve"> о </w:t>
      </w:r>
      <w:proofErr w:type="spellStart"/>
      <w:r>
        <w:rPr>
          <w:color w:val="000000"/>
          <w:sz w:val="28"/>
        </w:rPr>
        <w:t>затратах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технологию</w:t>
      </w:r>
      <w:proofErr w:type="spellEnd"/>
    </w:p>
    <w:p w14:paraId="1FADAFB8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0" w:name="z175"/>
      <w:bookmarkEnd w:id="15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14. Затраты на технологию согласно таблице (со ссылками):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613"/>
        <w:gridCol w:w="1562"/>
        <w:gridCol w:w="1381"/>
        <w:gridCol w:w="1255"/>
        <w:gridCol w:w="1361"/>
        <w:gridCol w:w="1448"/>
      </w:tblGrid>
      <w:tr w:rsidR="00DA286D" w:rsidRPr="00B0215A" w14:paraId="5861C2BD" w14:textId="77777777">
        <w:trPr>
          <w:trHeight w:val="30"/>
          <w:tblCellSpacing w:w="0" w:type="auto"/>
        </w:trPr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0"/>
          <w:p w14:paraId="653AD63F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Затраты на заработную плату медицинского персонала + социальные отчисления на единицу услуги</w:t>
            </w:r>
          </w:p>
        </w:tc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A15C4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Расходные материалы, лекарственные средства, химические реактивы, перевязочные материалы, одноразовые принадлежности и медицинская услуга</w:t>
            </w:r>
          </w:p>
        </w:tc>
      </w:tr>
      <w:tr w:rsidR="00DA286D" w14:paraId="64B56239" w14:textId="77777777">
        <w:trPr>
          <w:trHeight w:val="30"/>
          <w:tblCellSpacing w:w="0" w:type="auto"/>
        </w:trPr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8B1E4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D3A83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13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AA6C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C1AEB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</w:p>
        </w:tc>
        <w:tc>
          <w:tcPr>
            <w:tcW w:w="1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19D4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цена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  <w:tc>
          <w:tcPr>
            <w:tcW w:w="1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BD348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DA286D" w14:paraId="4A6F6B7C" w14:textId="77777777">
        <w:trPr>
          <w:trHeight w:val="30"/>
          <w:tblCellSpacing w:w="0" w:type="auto"/>
        </w:trPr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60238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FEC32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3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50970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7EE46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CAC14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23B09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  <w:tr w:rsidR="00DA286D" w14:paraId="327BB0C3" w14:textId="77777777">
        <w:trPr>
          <w:trHeight w:val="30"/>
          <w:tblCellSpacing w:w="0" w:type="auto"/>
        </w:trPr>
        <w:tc>
          <w:tcPr>
            <w:tcW w:w="56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B5C20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9F691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3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4E255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8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B9F8F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51221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56C62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4E38F56B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1" w:name="z17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15. Сведения о полной курсовой стоимости применения заявляемой технологии с расчетами.</w:t>
      </w:r>
    </w:p>
    <w:p w14:paraId="7A2BD5C5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2" w:name="z177"/>
      <w:bookmarkEnd w:id="16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16. Перечень публикаций и (или) исследований по </w:t>
      </w:r>
      <w:r w:rsidRPr="00B0215A">
        <w:rPr>
          <w:color w:val="000000"/>
          <w:sz w:val="28"/>
          <w:lang w:val="ru-RU"/>
        </w:rPr>
        <w:t>клинической эффективности технологии согласно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76"/>
        <w:gridCol w:w="1463"/>
        <w:gridCol w:w="1170"/>
        <w:gridCol w:w="1082"/>
        <w:gridCol w:w="585"/>
        <w:gridCol w:w="4044"/>
      </w:tblGrid>
      <w:tr w:rsidR="00DA286D" w:rsidRPr="00B0215A" w14:paraId="6C588936" w14:textId="77777777">
        <w:trPr>
          <w:trHeight w:val="30"/>
          <w:tblCellSpacing w:w="0" w:type="auto"/>
        </w:trPr>
        <w:tc>
          <w:tcPr>
            <w:tcW w:w="1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2"/>
          <w:p w14:paraId="7EB4E6D7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Исследование</w:t>
            </w:r>
            <w:proofErr w:type="spellEnd"/>
            <w:r>
              <w:rPr>
                <w:color w:val="000000"/>
                <w:sz w:val="20"/>
              </w:rPr>
              <w:t xml:space="preserve"> a</w:t>
            </w:r>
          </w:p>
        </w:tc>
        <w:tc>
          <w:tcPr>
            <w:tcW w:w="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8C51B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Уровень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доказательности</w:t>
            </w:r>
            <w:proofErr w:type="spellEnd"/>
          </w:p>
        </w:tc>
        <w:tc>
          <w:tcPr>
            <w:tcW w:w="1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E9884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Популяция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</w:p>
        </w:tc>
        <w:tc>
          <w:tcPr>
            <w:tcW w:w="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DD599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Компаратор</w:t>
            </w:r>
            <w:proofErr w:type="spellEnd"/>
          </w:p>
        </w:tc>
        <w:tc>
          <w:tcPr>
            <w:tcW w:w="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19A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Исход</w:t>
            </w:r>
            <w:proofErr w:type="spellEnd"/>
          </w:p>
        </w:tc>
        <w:tc>
          <w:tcPr>
            <w:tcW w:w="78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D4263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Величина эффекта </w:t>
            </w:r>
            <w:r>
              <w:rPr>
                <w:color w:val="000000"/>
                <w:sz w:val="20"/>
              </w:rPr>
              <w:t>c</w:t>
            </w:r>
            <w:r w:rsidRPr="00B0215A">
              <w:rPr>
                <w:color w:val="000000"/>
                <w:sz w:val="20"/>
                <w:lang w:val="ru-RU"/>
              </w:rPr>
              <w:t xml:space="preserve"> (95% ДИ и (или) </w:t>
            </w:r>
            <w:r>
              <w:rPr>
                <w:color w:val="000000"/>
                <w:sz w:val="20"/>
              </w:rPr>
              <w:t>p</w:t>
            </w:r>
            <w:r w:rsidRPr="00B0215A">
              <w:rPr>
                <w:color w:val="000000"/>
                <w:sz w:val="20"/>
                <w:lang w:val="ru-RU"/>
              </w:rPr>
              <w:t>-значение)</w:t>
            </w:r>
          </w:p>
        </w:tc>
      </w:tr>
      <w:tr w:rsidR="00DA286D" w:rsidRPr="00B0215A" w14:paraId="0BEF36E1" w14:textId="77777777">
        <w:trPr>
          <w:trHeight w:val="30"/>
          <w:tblCellSpacing w:w="0" w:type="auto"/>
        </w:trPr>
        <w:tc>
          <w:tcPr>
            <w:tcW w:w="13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4C4C5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D7FA0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5F098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BDE65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4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FA72C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78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D450F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</w:tbl>
    <w:p w14:paraId="731914D3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3" w:name="z17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список исследований с названиями, например </w:t>
      </w:r>
      <w:r>
        <w:rPr>
          <w:color w:val="000000"/>
          <w:sz w:val="28"/>
        </w:rPr>
        <w:t>Smith</w:t>
      </w:r>
      <w:r w:rsidRPr="00B0215A">
        <w:rPr>
          <w:color w:val="000000"/>
          <w:sz w:val="28"/>
          <w:lang w:val="ru-RU"/>
        </w:rPr>
        <w:t xml:space="preserve"> (2007) со </w:t>
      </w:r>
      <w:r w:rsidRPr="00B0215A">
        <w:rPr>
          <w:color w:val="000000"/>
          <w:sz w:val="28"/>
          <w:lang w:val="ru-RU"/>
        </w:rPr>
        <w:t>ссылками.</w:t>
      </w:r>
    </w:p>
    <w:p w14:paraId="2440E09C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4" w:name="z179"/>
      <w:bookmarkEnd w:id="163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2) список пациентов, которых можно включить в исследование и количество пациентов, включенных в исследование.</w:t>
      </w:r>
    </w:p>
    <w:p w14:paraId="67F5812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5" w:name="z180"/>
      <w:bookmarkEnd w:id="16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суммарный эффект (например, возможность расхождений результатов, относительный риск, коэффициент отношения шансов) влияни</w:t>
      </w:r>
      <w:r w:rsidRPr="00B0215A">
        <w:rPr>
          <w:color w:val="000000"/>
          <w:sz w:val="28"/>
          <w:lang w:val="ru-RU"/>
        </w:rPr>
        <w:t>я новой технологии и последствия альтернативного метода лечения, если есть, или если нет сравнительной доказательности, эффект без лечения или с использованием плацебо.</w:t>
      </w:r>
    </w:p>
    <w:p w14:paraId="5069D0F9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6" w:name="z181"/>
      <w:bookmarkEnd w:id="165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17. Перечень публикаций и (или) исследований (по безопасности технологии) согласн</w:t>
      </w:r>
      <w:r w:rsidRPr="00B0215A">
        <w:rPr>
          <w:color w:val="000000"/>
          <w:sz w:val="28"/>
          <w:lang w:val="ru-RU"/>
        </w:rPr>
        <w:t>о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50"/>
        <w:gridCol w:w="1463"/>
        <w:gridCol w:w="1000"/>
        <w:gridCol w:w="692"/>
        <w:gridCol w:w="1481"/>
        <w:gridCol w:w="1098"/>
        <w:gridCol w:w="1527"/>
        <w:gridCol w:w="1109"/>
      </w:tblGrid>
      <w:tr w:rsidR="00DA286D" w14:paraId="73C31124" w14:textId="77777777">
        <w:trPr>
          <w:trHeight w:val="30"/>
          <w:tblCellSpacing w:w="0" w:type="auto"/>
        </w:trPr>
        <w:tc>
          <w:tcPr>
            <w:tcW w:w="83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66"/>
          <w:p w14:paraId="0682C5B0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Исследование</w:t>
            </w:r>
            <w:proofErr w:type="spellEnd"/>
            <w:r>
              <w:rPr>
                <w:color w:val="000000"/>
                <w:sz w:val="20"/>
              </w:rPr>
              <w:t xml:space="preserve"> a</w:t>
            </w:r>
          </w:p>
        </w:tc>
        <w:tc>
          <w:tcPr>
            <w:tcW w:w="4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6B39F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Уровень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доказательности</w:t>
            </w:r>
            <w:proofErr w:type="spellEnd"/>
          </w:p>
        </w:tc>
        <w:tc>
          <w:tcPr>
            <w:tcW w:w="8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5CDED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Популяция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</w:p>
        </w:tc>
        <w:tc>
          <w:tcPr>
            <w:tcW w:w="83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9DDE8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Исход</w:t>
            </w:r>
            <w:proofErr w:type="spellEnd"/>
            <w:r>
              <w:rPr>
                <w:color w:val="000000"/>
                <w:sz w:val="20"/>
              </w:rPr>
              <w:t xml:space="preserve"> c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2DAD6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технология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1F724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Компаратор</w:t>
            </w:r>
            <w:proofErr w:type="spellEnd"/>
          </w:p>
        </w:tc>
      </w:tr>
      <w:tr w:rsidR="00DA286D" w14:paraId="6BD95751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7595F4" w14:textId="77777777" w:rsidR="00DA286D" w:rsidRDefault="00DA286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067F7E" w14:textId="77777777" w:rsidR="00DA286D" w:rsidRDefault="00DA286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55D40C" w14:textId="77777777" w:rsidR="00DA286D" w:rsidRDefault="00DA286D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B4B0F1" w14:textId="77777777" w:rsidR="00DA286D" w:rsidRDefault="00DA286D"/>
        </w:tc>
        <w:tc>
          <w:tcPr>
            <w:tcW w:w="2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4ECA2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/Nc (%)</w:t>
            </w:r>
          </w:p>
        </w:tc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6EFF3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95% ДИ</w:t>
            </w:r>
          </w:p>
        </w:tc>
        <w:tc>
          <w:tcPr>
            <w:tcW w:w="2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002BC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/Nd (%)</w:t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5CEC0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95% ДИ</w:t>
            </w:r>
          </w:p>
        </w:tc>
      </w:tr>
      <w:tr w:rsidR="00DA286D" w14:paraId="40627B14" w14:textId="77777777">
        <w:trPr>
          <w:trHeight w:val="30"/>
          <w:tblCellSpacing w:w="0" w:type="auto"/>
        </w:trPr>
        <w:tc>
          <w:tcPr>
            <w:tcW w:w="8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7A7C7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4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C3FC1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6AD60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8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602AF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7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1C000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FA455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7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00CBF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5DA3E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1D18802A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7" w:name="z18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список исследований с названиями, например </w:t>
      </w:r>
      <w:r>
        <w:rPr>
          <w:color w:val="000000"/>
          <w:sz w:val="28"/>
        </w:rPr>
        <w:t>Smith</w:t>
      </w:r>
      <w:r w:rsidRPr="00B0215A">
        <w:rPr>
          <w:color w:val="000000"/>
          <w:sz w:val="28"/>
          <w:lang w:val="ru-RU"/>
        </w:rPr>
        <w:t xml:space="preserve"> (2007) со ссылками.</w:t>
      </w:r>
    </w:p>
    <w:p w14:paraId="4FF99330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8" w:name="z183"/>
      <w:bookmarkEnd w:id="16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</w:t>
      </w:r>
      <w:r w:rsidRPr="00B0215A">
        <w:rPr>
          <w:color w:val="000000"/>
          <w:sz w:val="28"/>
          <w:lang w:val="ru-RU"/>
        </w:rPr>
        <w:t>количество популяции и количество пациентов, включенных в исследование</w:t>
      </w:r>
    </w:p>
    <w:p w14:paraId="349080AA" w14:textId="77777777" w:rsidR="00DA286D" w:rsidRPr="00B0215A" w:rsidRDefault="00B0215A">
      <w:pPr>
        <w:spacing w:after="0"/>
        <w:jc w:val="both"/>
        <w:rPr>
          <w:lang w:val="ru-RU"/>
        </w:rPr>
      </w:pPr>
      <w:bookmarkStart w:id="169" w:name="z184"/>
      <w:bookmarkEnd w:id="168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3) список основных и незначительных побочных эффектов, указанных в исследованиях</w:t>
      </w:r>
    </w:p>
    <w:p w14:paraId="26A4C6A3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0" w:name="z185"/>
      <w:bookmarkEnd w:id="16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4) </w:t>
      </w:r>
      <w:r>
        <w:rPr>
          <w:color w:val="000000"/>
          <w:sz w:val="28"/>
        </w:rPr>
        <w:t>n</w:t>
      </w:r>
      <w:r w:rsidRPr="00B0215A">
        <w:rPr>
          <w:color w:val="000000"/>
          <w:sz w:val="28"/>
          <w:lang w:val="ru-RU"/>
        </w:rPr>
        <w:t xml:space="preserve">= количество пациентов с результатами, </w:t>
      </w:r>
      <w:r>
        <w:rPr>
          <w:color w:val="000000"/>
          <w:sz w:val="28"/>
        </w:rPr>
        <w:t>N</w:t>
      </w:r>
      <w:r w:rsidRPr="00B0215A">
        <w:rPr>
          <w:color w:val="000000"/>
          <w:sz w:val="28"/>
          <w:lang w:val="ru-RU"/>
        </w:rPr>
        <w:t>= количество пациентов включенных в исследование</w:t>
      </w:r>
    </w:p>
    <w:p w14:paraId="1A651CA1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1" w:name="z186"/>
      <w:bookmarkEnd w:id="170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18. В случае, если заявляемая технология является методом диагностики согласно таблице: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49"/>
        <w:gridCol w:w="1463"/>
        <w:gridCol w:w="1055"/>
        <w:gridCol w:w="1788"/>
        <w:gridCol w:w="1211"/>
        <w:gridCol w:w="2854"/>
      </w:tblGrid>
      <w:tr w:rsidR="00DA286D" w:rsidRPr="00B0215A" w14:paraId="6EA6A49F" w14:textId="77777777">
        <w:trPr>
          <w:trHeight w:val="30"/>
          <w:tblCellSpacing w:w="0" w:type="auto"/>
        </w:trPr>
        <w:tc>
          <w:tcPr>
            <w:tcW w:w="11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1"/>
          <w:p w14:paraId="340815EB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Исследование</w:t>
            </w:r>
            <w:proofErr w:type="spellEnd"/>
            <w:r>
              <w:rPr>
                <w:color w:val="000000"/>
                <w:sz w:val="20"/>
              </w:rPr>
              <w:t xml:space="preserve"> a</w:t>
            </w:r>
          </w:p>
        </w:tc>
        <w:tc>
          <w:tcPr>
            <w:tcW w:w="1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DB283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Уровень доказательности и дизайн исследования</w:t>
            </w:r>
          </w:p>
        </w:tc>
        <w:tc>
          <w:tcPr>
            <w:tcW w:w="11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612C6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Популяция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</w:p>
        </w:tc>
        <w:tc>
          <w:tcPr>
            <w:tcW w:w="1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AFED5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Распространенность заболевания среди исследуемой популяции</w:t>
            </w:r>
          </w:p>
        </w:tc>
        <w:tc>
          <w:tcPr>
            <w:tcW w:w="9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F2778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Ссылка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исследование</w:t>
            </w:r>
            <w:proofErr w:type="spellEnd"/>
          </w:p>
        </w:tc>
        <w:tc>
          <w:tcPr>
            <w:tcW w:w="6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9E442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Показатель эффективности (например, чувствительность, специфичность и </w:t>
            </w:r>
            <w:proofErr w:type="gramStart"/>
            <w:r w:rsidRPr="00B0215A">
              <w:rPr>
                <w:color w:val="000000"/>
                <w:sz w:val="20"/>
                <w:lang w:val="ru-RU"/>
              </w:rPr>
              <w:t>точность)[</w:t>
            </w:r>
            <w:proofErr w:type="gramEnd"/>
            <w:r w:rsidRPr="00B0215A">
              <w:rPr>
                <w:color w:val="000000"/>
                <w:sz w:val="20"/>
                <w:lang w:val="ru-RU"/>
              </w:rPr>
              <w:t>95% ДИ]</w:t>
            </w:r>
          </w:p>
        </w:tc>
      </w:tr>
      <w:tr w:rsidR="00DA286D" w14:paraId="0D07F178" w14:textId="77777777">
        <w:trPr>
          <w:trHeight w:val="30"/>
          <w:tblCellSpacing w:w="0" w:type="auto"/>
        </w:trPr>
        <w:tc>
          <w:tcPr>
            <w:tcW w:w="11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6504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Исследование</w:t>
            </w:r>
            <w:proofErr w:type="spellEnd"/>
            <w:r>
              <w:rPr>
                <w:color w:val="000000"/>
                <w:sz w:val="20"/>
              </w:rPr>
              <w:t xml:space="preserve"> 1</w:t>
            </w:r>
          </w:p>
        </w:tc>
        <w:tc>
          <w:tcPr>
            <w:tcW w:w="1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2E958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1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EB33B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EA53E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9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607F3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60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BD99B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04C73A20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2" w:name="z18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1) список исследований с названиями, например, </w:t>
      </w:r>
      <w:r>
        <w:rPr>
          <w:color w:val="000000"/>
          <w:sz w:val="28"/>
        </w:rPr>
        <w:t>Smith</w:t>
      </w:r>
      <w:r w:rsidRPr="00B0215A">
        <w:rPr>
          <w:color w:val="000000"/>
          <w:sz w:val="28"/>
          <w:lang w:val="ru-RU"/>
        </w:rPr>
        <w:t xml:space="preserve"> (2007).</w:t>
      </w:r>
    </w:p>
    <w:p w14:paraId="6A0D9392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3" w:name="z188"/>
      <w:bookmarkEnd w:id="17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2) список пациентов, которых можно включить в </w:t>
      </w:r>
      <w:r w:rsidRPr="00B0215A">
        <w:rPr>
          <w:color w:val="000000"/>
          <w:sz w:val="28"/>
          <w:lang w:val="ru-RU"/>
        </w:rPr>
        <w:t>исследование и количество пациентов, включенных в исследование</w:t>
      </w:r>
    </w:p>
    <w:p w14:paraId="25E33FDA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4" w:name="z189"/>
      <w:bookmarkEnd w:id="17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19. Результаты проведенного клинико-экономического анализа по заявляемой технологии.</w:t>
      </w:r>
    </w:p>
    <w:p w14:paraId="1A1552AF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5" w:name="z190"/>
      <w:bookmarkEnd w:id="17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20. Косвенные и социальные издержки новой технологии (например, затраты времени пациента, затрат</w:t>
      </w:r>
      <w:r w:rsidRPr="00B0215A">
        <w:rPr>
          <w:color w:val="000000"/>
          <w:sz w:val="28"/>
          <w:lang w:val="ru-RU"/>
        </w:rPr>
        <w:t>ы связанные с отсрочкой выздоровления). Для диагностических тестов важно включить лечение ложноположительных случаев, задержки с лечением ложноотрицательных случаев и лечение осложнений неопределенных болезней.</w:t>
      </w:r>
    </w:p>
    <w:p w14:paraId="3F11B7CD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6" w:name="z191"/>
      <w:bookmarkEnd w:id="175"/>
      <w:r>
        <w:rPr>
          <w:color w:val="000000"/>
          <w:sz w:val="28"/>
        </w:rPr>
        <w:lastRenderedPageBreak/>
        <w:t>     </w:t>
      </w:r>
      <w:r w:rsidRPr="00B0215A">
        <w:rPr>
          <w:color w:val="000000"/>
          <w:sz w:val="28"/>
          <w:lang w:val="ru-RU"/>
        </w:rPr>
        <w:t xml:space="preserve"> Инициатор ОТЗ: ______________________ г</w:t>
      </w:r>
      <w:r w:rsidRPr="00B0215A">
        <w:rPr>
          <w:color w:val="000000"/>
          <w:sz w:val="28"/>
          <w:lang w:val="ru-RU"/>
        </w:rPr>
        <w:t>арантирую достоверность и полноту информации, содержащейся в материалах заявки на проведение оценки технологии здравоохранения</w:t>
      </w:r>
    </w:p>
    <w:p w14:paraId="25C4FE1A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7" w:name="z192"/>
      <w:bookmarkEnd w:id="17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Дата заполнения: _________ "____" ______ 20_____ г.</w:t>
      </w:r>
    </w:p>
    <w:p w14:paraId="115501F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78" w:name="z193"/>
      <w:bookmarkEnd w:id="17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Подпись Инициатора ОТЗ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5"/>
        <w:gridCol w:w="3842"/>
      </w:tblGrid>
      <w:tr w:rsidR="00DA286D" w:rsidRPr="00B0215A" w14:paraId="4F04951B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8"/>
          <w:p w14:paraId="053A18E3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96501" w14:textId="77777777" w:rsidR="00DA286D" w:rsidRPr="00B0215A" w:rsidRDefault="00B0215A">
            <w:pPr>
              <w:spacing w:after="0"/>
              <w:jc w:val="center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Приложение 4 к Правилам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 xml:space="preserve">проведения оценки технологии </w:t>
            </w:r>
            <w:r w:rsidRPr="00B0215A">
              <w:rPr>
                <w:lang w:val="ru-RU"/>
              </w:rPr>
              <w:br/>
            </w:r>
            <w:r w:rsidRPr="00B0215A">
              <w:rPr>
                <w:color w:val="000000"/>
                <w:sz w:val="20"/>
                <w:lang w:val="ru-RU"/>
              </w:rPr>
              <w:t>здравоохранения и их применения</w:t>
            </w:r>
          </w:p>
        </w:tc>
      </w:tr>
    </w:tbl>
    <w:p w14:paraId="7DD8FA0E" w14:textId="77777777" w:rsidR="00DA286D" w:rsidRPr="00B0215A" w:rsidRDefault="00B0215A">
      <w:pPr>
        <w:spacing w:after="0"/>
        <w:rPr>
          <w:lang w:val="ru-RU"/>
        </w:rPr>
      </w:pPr>
      <w:bookmarkStart w:id="179" w:name="z195"/>
      <w:r w:rsidRPr="00B0215A">
        <w:rPr>
          <w:b/>
          <w:color w:val="000000"/>
          <w:lang w:val="ru-RU"/>
        </w:rPr>
        <w:t xml:space="preserve"> Контрольный лист оценки качества отчетов по оценке технологий здравоохранения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256"/>
        <w:gridCol w:w="4367"/>
        <w:gridCol w:w="2997"/>
      </w:tblGrid>
      <w:tr w:rsidR="00DA286D" w14:paraId="6AEF0402" w14:textId="77777777">
        <w:trPr>
          <w:trHeight w:val="30"/>
          <w:tblCellSpacing w:w="0" w:type="auto"/>
        </w:trPr>
        <w:tc>
          <w:tcPr>
            <w:tcW w:w="2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79"/>
          <w:p w14:paraId="07FDF5B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отчета</w:t>
            </w:r>
            <w:proofErr w:type="spellEnd"/>
          </w:p>
        </w:tc>
        <w:tc>
          <w:tcPr>
            <w:tcW w:w="5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7D5BB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Организация ответственная за подготовку отчета</w:t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F2A84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Дата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отчета</w:t>
            </w:r>
            <w:proofErr w:type="spellEnd"/>
          </w:p>
        </w:tc>
      </w:tr>
      <w:tr w:rsidR="00DA286D" w14:paraId="05A24F10" w14:textId="77777777">
        <w:trPr>
          <w:trHeight w:val="30"/>
          <w:tblCellSpacing w:w="0" w:type="auto"/>
        </w:trPr>
        <w:tc>
          <w:tcPr>
            <w:tcW w:w="2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9BCE1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5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00331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3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74797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3EBFDF2C" w14:textId="77777777" w:rsidR="00DA286D" w:rsidRDefault="00B0215A">
      <w:pPr>
        <w:spacing w:after="0"/>
        <w:jc w:val="both"/>
      </w:pPr>
      <w:bookmarkStart w:id="180" w:name="z196"/>
      <w:r>
        <w:rPr>
          <w:color w:val="000000"/>
          <w:sz w:val="28"/>
        </w:rPr>
        <w:t xml:space="preserve">      1. </w:t>
      </w:r>
      <w:proofErr w:type="spellStart"/>
      <w:r>
        <w:rPr>
          <w:color w:val="000000"/>
          <w:sz w:val="28"/>
        </w:rPr>
        <w:t>Общие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аспекты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24"/>
        <w:gridCol w:w="1564"/>
        <w:gridCol w:w="1496"/>
        <w:gridCol w:w="1636"/>
      </w:tblGrid>
      <w:tr w:rsidR="00DA286D" w14:paraId="37E84A03" w14:textId="77777777">
        <w:trPr>
          <w:trHeight w:val="30"/>
          <w:tblCellSpacing w:w="0" w:type="auto"/>
        </w:trPr>
        <w:tc>
          <w:tcPr>
            <w:tcW w:w="671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0"/>
          <w:p w14:paraId="61E163F6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Раздел</w:t>
            </w:r>
            <w:proofErr w:type="spellEnd"/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4D16D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Достаточно</w:t>
            </w:r>
            <w:proofErr w:type="spellEnd"/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2FC24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FDE1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Недостаточно</w:t>
            </w:r>
            <w:proofErr w:type="spellEnd"/>
          </w:p>
        </w:tc>
      </w:tr>
      <w:tr w:rsidR="00DA286D" w14:paraId="391A3F2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6C2244" w14:textId="77777777" w:rsidR="00DA286D" w:rsidRDefault="00DA286D"/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B67FE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13438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D23FB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</w:tc>
      </w:tr>
      <w:tr w:rsidR="00DA286D" w:rsidRPr="00B0215A" w14:paraId="65101C5D" w14:textId="77777777">
        <w:trPr>
          <w:trHeight w:val="30"/>
          <w:tblCellSpacing w:w="0" w:type="auto"/>
        </w:trPr>
        <w:tc>
          <w:tcPr>
            <w:tcW w:w="6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54057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1. Контактные данные определены для дальнейших коммуникаций</w:t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21189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79D00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EAF8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0EE2B571" w14:textId="77777777">
        <w:trPr>
          <w:trHeight w:val="30"/>
          <w:tblCellSpacing w:w="0" w:type="auto"/>
        </w:trPr>
        <w:tc>
          <w:tcPr>
            <w:tcW w:w="6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D0B94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2. Наличие сведений об экспертах, привлеченных к подготовке </w:t>
            </w:r>
            <w:r w:rsidRPr="00B0215A">
              <w:rPr>
                <w:color w:val="000000"/>
                <w:sz w:val="20"/>
                <w:lang w:val="ru-RU"/>
              </w:rPr>
              <w:t>отчета и их квалификации</w:t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206E8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FB976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AD32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3C8D2AF8" w14:textId="77777777">
        <w:trPr>
          <w:trHeight w:val="30"/>
          <w:tblCellSpacing w:w="0" w:type="auto"/>
        </w:trPr>
        <w:tc>
          <w:tcPr>
            <w:tcW w:w="6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76DB8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3. Наличие документированных сведений о наличии или отсутствии конфликта интересов</w:t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8F220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D9E01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340E4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40CB5646" w14:textId="77777777">
        <w:trPr>
          <w:trHeight w:val="30"/>
          <w:tblCellSpacing w:w="0" w:type="auto"/>
        </w:trPr>
        <w:tc>
          <w:tcPr>
            <w:tcW w:w="6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63228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4. Сведения о достаточности рецензирования отчета</w:t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ED5A2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6B565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99BCF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42934505" w14:textId="77777777">
        <w:trPr>
          <w:trHeight w:val="30"/>
          <w:tblCellSpacing w:w="0" w:type="auto"/>
        </w:trPr>
        <w:tc>
          <w:tcPr>
            <w:tcW w:w="67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9A1DB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5. Наличие краткого резюме написанного на доступном широкому кругу не </w:t>
            </w:r>
            <w:r w:rsidRPr="00B0215A">
              <w:rPr>
                <w:color w:val="000000"/>
                <w:sz w:val="20"/>
                <w:lang w:val="ru-RU"/>
              </w:rPr>
              <w:t>техническом языке</w:t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33404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F2EAF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8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EB00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</w:tbl>
    <w:p w14:paraId="26CBBA2B" w14:textId="77777777" w:rsidR="00DA286D" w:rsidRDefault="00B0215A">
      <w:pPr>
        <w:spacing w:after="0"/>
        <w:jc w:val="both"/>
      </w:pPr>
      <w:bookmarkStart w:id="181" w:name="z19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35"/>
        <w:gridCol w:w="3679"/>
        <w:gridCol w:w="1119"/>
        <w:gridCol w:w="1187"/>
      </w:tblGrid>
      <w:tr w:rsidR="00DA286D" w14:paraId="0A1F4C0B" w14:textId="77777777">
        <w:trPr>
          <w:trHeight w:val="30"/>
          <w:tblCellSpacing w:w="0" w:type="auto"/>
        </w:trPr>
        <w:tc>
          <w:tcPr>
            <w:tcW w:w="47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1"/>
          <w:p w14:paraId="70B1C5EE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Количество баллов по данному разделу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3322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Максимально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7AAD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25F5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Процент</w:t>
            </w:r>
            <w:proofErr w:type="spellEnd"/>
          </w:p>
        </w:tc>
      </w:tr>
      <w:tr w:rsidR="00DA286D" w14:paraId="1B8A2094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DB4FC84" w14:textId="77777777" w:rsidR="00DA286D" w:rsidRDefault="00DA286D"/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83F77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79BF7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6FD24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1D1080B8" w14:textId="77777777" w:rsidR="00DA286D" w:rsidRDefault="00B0215A">
      <w:pPr>
        <w:spacing w:after="0"/>
        <w:jc w:val="both"/>
      </w:pPr>
      <w:bookmarkStart w:id="182" w:name="z198"/>
      <w:r>
        <w:rPr>
          <w:color w:val="000000"/>
          <w:sz w:val="28"/>
        </w:rPr>
        <w:t xml:space="preserve">      2. </w:t>
      </w:r>
      <w:proofErr w:type="spellStart"/>
      <w:r>
        <w:rPr>
          <w:color w:val="000000"/>
          <w:sz w:val="28"/>
        </w:rPr>
        <w:t>Подходы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300"/>
        <w:gridCol w:w="1439"/>
        <w:gridCol w:w="1371"/>
        <w:gridCol w:w="1510"/>
      </w:tblGrid>
      <w:tr w:rsidR="00DA286D" w14:paraId="7FE82EED" w14:textId="77777777">
        <w:trPr>
          <w:trHeight w:val="30"/>
          <w:tblCellSpacing w:w="0" w:type="auto"/>
        </w:trPr>
        <w:tc>
          <w:tcPr>
            <w:tcW w:w="731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2"/>
          <w:p w14:paraId="1D26DA1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Раздел</w:t>
            </w:r>
            <w:proofErr w:type="spellEnd"/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9E75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Достаточно</w:t>
            </w:r>
            <w:proofErr w:type="spellEnd"/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C006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7E0CE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Недостаточно</w:t>
            </w:r>
            <w:proofErr w:type="spellEnd"/>
          </w:p>
        </w:tc>
      </w:tr>
      <w:tr w:rsidR="00DA286D" w14:paraId="6DDFC8A7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5D301D" w14:textId="77777777" w:rsidR="00DA286D" w:rsidRDefault="00DA286D"/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B7F4F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FCB12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E556B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</w:tc>
      </w:tr>
      <w:tr w:rsidR="00DA286D" w:rsidRPr="00B0215A" w14:paraId="4F4F0C65" w14:textId="77777777">
        <w:trPr>
          <w:trHeight w:val="30"/>
          <w:tblCellSpacing w:w="0" w:type="auto"/>
        </w:trPr>
        <w:tc>
          <w:tcPr>
            <w:tcW w:w="7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1A641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6. Необходимость проведения оценки с позиций </w:t>
            </w:r>
            <w:r w:rsidRPr="00B0215A">
              <w:rPr>
                <w:color w:val="000000"/>
                <w:sz w:val="20"/>
                <w:lang w:val="ru-RU"/>
              </w:rPr>
              <w:t>принятия решения (</w:t>
            </w:r>
            <w:proofErr w:type="gramStart"/>
            <w:r w:rsidRPr="00B0215A">
              <w:rPr>
                <w:color w:val="000000"/>
                <w:sz w:val="20"/>
                <w:lang w:val="ru-RU"/>
              </w:rPr>
              <w:t>МЗ,ФОМС</w:t>
            </w:r>
            <w:proofErr w:type="gramEnd"/>
            <w:r w:rsidRPr="00B0215A">
              <w:rPr>
                <w:color w:val="000000"/>
                <w:sz w:val="20"/>
                <w:lang w:val="ru-RU"/>
              </w:rPr>
              <w:t>) обоснована и четко определена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3E18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0EB89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8D6A2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0C845F2B" w14:textId="77777777">
        <w:trPr>
          <w:trHeight w:val="30"/>
          <w:tblCellSpacing w:w="0" w:type="auto"/>
        </w:trPr>
        <w:tc>
          <w:tcPr>
            <w:tcW w:w="7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B6F29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7. Постановка исследовательского вопроса для проведения оценки методически правильна и обоснована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44406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262A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ED37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14:paraId="0DAC86A9" w14:textId="77777777">
        <w:trPr>
          <w:trHeight w:val="30"/>
          <w:tblCellSpacing w:w="0" w:type="auto"/>
        </w:trPr>
        <w:tc>
          <w:tcPr>
            <w:tcW w:w="7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3B8A8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8. </w:t>
            </w:r>
            <w:proofErr w:type="spellStart"/>
            <w:r>
              <w:rPr>
                <w:color w:val="000000"/>
                <w:sz w:val="20"/>
              </w:rPr>
              <w:t>Область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оценки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четко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определена</w:t>
            </w:r>
            <w:proofErr w:type="spellEnd"/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FDC2C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E6758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F48E6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  <w:tr w:rsidR="00DA286D" w:rsidRPr="00B0215A" w14:paraId="6588C5F2" w14:textId="77777777">
        <w:trPr>
          <w:trHeight w:val="30"/>
          <w:tblCellSpacing w:w="0" w:type="auto"/>
        </w:trPr>
        <w:tc>
          <w:tcPr>
            <w:tcW w:w="73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6B279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9. Описание технологии </w:t>
            </w:r>
            <w:r w:rsidRPr="00B0215A">
              <w:rPr>
                <w:color w:val="000000"/>
                <w:sz w:val="20"/>
                <w:lang w:val="ru-RU"/>
              </w:rPr>
              <w:t>здравоохранения адекватно отражает ее особенности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9A4D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4F676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FF578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</w:tbl>
    <w:p w14:paraId="4B1ECE73" w14:textId="77777777" w:rsidR="00DA286D" w:rsidRDefault="00B0215A">
      <w:pPr>
        <w:spacing w:after="0"/>
        <w:jc w:val="both"/>
      </w:pPr>
      <w:bookmarkStart w:id="183" w:name="z199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35"/>
        <w:gridCol w:w="3679"/>
        <w:gridCol w:w="1119"/>
        <w:gridCol w:w="1187"/>
      </w:tblGrid>
      <w:tr w:rsidR="00DA286D" w14:paraId="5A40071B" w14:textId="77777777">
        <w:trPr>
          <w:trHeight w:val="30"/>
          <w:tblCellSpacing w:w="0" w:type="auto"/>
        </w:trPr>
        <w:tc>
          <w:tcPr>
            <w:tcW w:w="47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3"/>
          <w:p w14:paraId="77E2DD14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Количество баллов по данному разделу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83729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Максимально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8F324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47E5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Процент</w:t>
            </w:r>
            <w:proofErr w:type="spellEnd"/>
          </w:p>
        </w:tc>
      </w:tr>
      <w:tr w:rsidR="00DA286D" w14:paraId="4B8A3CAB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5D6A6D" w14:textId="77777777" w:rsidR="00DA286D" w:rsidRDefault="00DA286D"/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8CCB6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23848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61E03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11465553" w14:textId="77777777" w:rsidR="00DA286D" w:rsidRDefault="00B0215A">
      <w:pPr>
        <w:spacing w:after="0"/>
        <w:jc w:val="both"/>
      </w:pPr>
      <w:bookmarkStart w:id="184" w:name="z200"/>
      <w:r>
        <w:rPr>
          <w:color w:val="000000"/>
          <w:sz w:val="28"/>
        </w:rPr>
        <w:t xml:space="preserve">      3. </w:t>
      </w:r>
      <w:proofErr w:type="spellStart"/>
      <w:r>
        <w:rPr>
          <w:color w:val="000000"/>
          <w:sz w:val="28"/>
        </w:rPr>
        <w:t>Методология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35"/>
        <w:gridCol w:w="1990"/>
        <w:gridCol w:w="1339"/>
        <w:gridCol w:w="1526"/>
        <w:gridCol w:w="1477"/>
        <w:gridCol w:w="1853"/>
      </w:tblGrid>
      <w:tr w:rsidR="00DA286D" w:rsidRPr="00B0215A" w14:paraId="1694E49C" w14:textId="77777777">
        <w:trPr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4"/>
          <w:p w14:paraId="52440587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10. Предоставляются сведения об источниках информации и стратегиях поиска </w:t>
            </w:r>
            <w:r w:rsidRPr="00B0215A">
              <w:rPr>
                <w:color w:val="000000"/>
                <w:sz w:val="20"/>
                <w:lang w:val="ru-RU"/>
              </w:rPr>
              <w:t>литературы</w:t>
            </w:r>
          </w:p>
        </w:tc>
      </w:tr>
      <w:tr w:rsidR="00DA286D" w14:paraId="2A9A1F2F" w14:textId="77777777">
        <w:trPr>
          <w:trHeight w:val="30"/>
          <w:tblCellSpacing w:w="0" w:type="auto"/>
        </w:trPr>
        <w:tc>
          <w:tcPr>
            <w:tcW w:w="18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302F8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Стратегия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поиска</w:t>
            </w:r>
            <w:proofErr w:type="spellEnd"/>
          </w:p>
        </w:tc>
        <w:tc>
          <w:tcPr>
            <w:tcW w:w="2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5DD2E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Авторитетные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базы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2F590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Период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поиска</w:t>
            </w:r>
            <w:proofErr w:type="spellEnd"/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39CEE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Языковые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ограничения</w:t>
            </w:r>
            <w:proofErr w:type="spellEnd"/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84DF8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Первичные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источники</w:t>
            </w:r>
            <w:proofErr w:type="spellEnd"/>
          </w:p>
        </w:tc>
        <w:tc>
          <w:tcPr>
            <w:tcW w:w="2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4186F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Другие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источники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</w:p>
        </w:tc>
      </w:tr>
      <w:tr w:rsidR="00DA286D" w14:paraId="2B2B1FC1" w14:textId="77777777">
        <w:trPr>
          <w:trHeight w:val="30"/>
          <w:tblCellSpacing w:w="0" w:type="auto"/>
        </w:trPr>
        <w:tc>
          <w:tcPr>
            <w:tcW w:w="18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B2523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CB277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757B8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D1B8A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653F9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0654E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306DEE5B" w14:textId="77777777" w:rsidR="00DA286D" w:rsidRDefault="00B0215A">
      <w:pPr>
        <w:spacing w:after="0"/>
        <w:jc w:val="both"/>
      </w:pPr>
      <w:bookmarkStart w:id="185" w:name="z201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79"/>
        <w:gridCol w:w="2622"/>
        <w:gridCol w:w="1196"/>
        <w:gridCol w:w="2132"/>
        <w:gridCol w:w="2191"/>
      </w:tblGrid>
      <w:tr w:rsidR="00DA286D" w14:paraId="25D6A71C" w14:textId="77777777">
        <w:trPr>
          <w:trHeight w:val="30"/>
          <w:tblCellSpacing w:w="0" w:type="auto"/>
        </w:trPr>
        <w:tc>
          <w:tcPr>
            <w:tcW w:w="17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5"/>
          <w:p w14:paraId="045DD83A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Полный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список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включенных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исследований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CE14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Список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исключенных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исследований</w:t>
            </w:r>
            <w:proofErr w:type="spellEnd"/>
          </w:p>
        </w:tc>
        <w:tc>
          <w:tcPr>
            <w:tcW w:w="2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AD06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включения</w:t>
            </w:r>
            <w:proofErr w:type="spellEnd"/>
          </w:p>
        </w:tc>
        <w:tc>
          <w:tcPr>
            <w:tcW w:w="2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921E9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исключения</w:t>
            </w:r>
            <w:proofErr w:type="spellEnd"/>
          </w:p>
        </w:tc>
      </w:tr>
      <w:tr w:rsidR="00DA286D" w14:paraId="0CF025BD" w14:textId="77777777">
        <w:trPr>
          <w:trHeight w:val="30"/>
          <w:tblCellSpacing w:w="0" w:type="auto"/>
        </w:trPr>
        <w:tc>
          <w:tcPr>
            <w:tcW w:w="17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5B13E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D69B8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22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D9BA7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2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9070B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  <w:tr w:rsidR="00DA286D" w:rsidRPr="00B0215A" w14:paraId="1EB58BA6" w14:textId="77777777"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476FC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11. Информация на основе оценки и интерпретации отдельных данных и информации</w:t>
            </w:r>
          </w:p>
        </w:tc>
      </w:tr>
      <w:tr w:rsidR="00DA286D" w:rsidRPr="00B0215A" w14:paraId="70F49A5A" w14:textId="77777777">
        <w:trPr>
          <w:trHeight w:val="30"/>
          <w:tblCellSpacing w:w="0" w:type="auto"/>
        </w:trPr>
        <w:tc>
          <w:tcPr>
            <w:tcW w:w="17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B1A93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Описан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метод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извлечения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</w:p>
        </w:tc>
        <w:tc>
          <w:tcPr>
            <w:tcW w:w="4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746E0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Описан метод критической оценки (для оценки качества литературы)</w:t>
            </w:r>
          </w:p>
        </w:tc>
        <w:tc>
          <w:tcPr>
            <w:tcW w:w="17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6F888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Описан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метод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синтеза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данных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96E98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Результаты оценки четко представлены, например</w:t>
            </w:r>
            <w:proofErr w:type="gramStart"/>
            <w:r w:rsidRPr="00B0215A">
              <w:rPr>
                <w:color w:val="000000"/>
                <w:sz w:val="20"/>
                <w:lang w:val="ru-RU"/>
              </w:rPr>
              <w:t>.</w:t>
            </w:r>
            <w:proofErr w:type="gramEnd"/>
            <w:r w:rsidRPr="00B0215A">
              <w:rPr>
                <w:color w:val="000000"/>
                <w:sz w:val="20"/>
                <w:lang w:val="ru-RU"/>
              </w:rPr>
              <w:t xml:space="preserve"> в виде таблиц доказательств</w:t>
            </w:r>
          </w:p>
        </w:tc>
      </w:tr>
      <w:tr w:rsidR="00DA286D" w:rsidRPr="00B0215A" w14:paraId="705F5C11" w14:textId="77777777">
        <w:trPr>
          <w:trHeight w:val="30"/>
          <w:tblCellSpacing w:w="0" w:type="auto"/>
        </w:trPr>
        <w:tc>
          <w:tcPr>
            <w:tcW w:w="17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2666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43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06DF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7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86FA1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F62D6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</w:tbl>
    <w:p w14:paraId="155BFE73" w14:textId="77777777" w:rsidR="00DA286D" w:rsidRDefault="00B0215A">
      <w:pPr>
        <w:spacing w:after="0"/>
        <w:jc w:val="both"/>
      </w:pPr>
      <w:bookmarkStart w:id="186" w:name="z20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35"/>
        <w:gridCol w:w="3679"/>
        <w:gridCol w:w="1119"/>
        <w:gridCol w:w="1187"/>
      </w:tblGrid>
      <w:tr w:rsidR="00DA286D" w14:paraId="09314E3B" w14:textId="77777777">
        <w:trPr>
          <w:trHeight w:val="30"/>
          <w:tblCellSpacing w:w="0" w:type="auto"/>
        </w:trPr>
        <w:tc>
          <w:tcPr>
            <w:tcW w:w="47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6"/>
          <w:p w14:paraId="053D4870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Количество баллов по данному разделу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0AF2E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Максимально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D3DEB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D41C6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Процент</w:t>
            </w:r>
            <w:proofErr w:type="spellEnd"/>
          </w:p>
        </w:tc>
      </w:tr>
      <w:tr w:rsidR="00DA286D" w14:paraId="2A9B1E5C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392E64E" w14:textId="77777777" w:rsidR="00DA286D" w:rsidRDefault="00DA286D"/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A1301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7F0F2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336D4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1BE883DE" w14:textId="77777777" w:rsidR="00DA286D" w:rsidRPr="00B0215A" w:rsidRDefault="00B0215A">
      <w:pPr>
        <w:spacing w:after="0"/>
        <w:jc w:val="both"/>
        <w:rPr>
          <w:lang w:val="ru-RU"/>
        </w:rPr>
      </w:pPr>
      <w:bookmarkStart w:id="187" w:name="z203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4. Аспекты оценки (некоторые аспекты не учитываются, в </w:t>
      </w:r>
      <w:r w:rsidRPr="00B0215A">
        <w:rPr>
          <w:color w:val="000000"/>
          <w:sz w:val="28"/>
          <w:lang w:val="ru-RU"/>
        </w:rPr>
        <w:t>зависимости от задач ОТЗ)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58"/>
        <w:gridCol w:w="1607"/>
        <w:gridCol w:w="1200"/>
        <w:gridCol w:w="1201"/>
        <w:gridCol w:w="4054"/>
      </w:tblGrid>
      <w:tr w:rsidR="00DA286D" w:rsidRPr="00B0215A" w14:paraId="6B07D4AA" w14:textId="77777777">
        <w:trPr>
          <w:trHeight w:val="30"/>
          <w:tblCellSpacing w:w="0" w:type="auto"/>
        </w:trPr>
        <w:tc>
          <w:tcPr>
            <w:tcW w:w="1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7"/>
          <w:p w14:paraId="4217AA53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Медико-правовые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последствия</w:t>
            </w:r>
            <w:proofErr w:type="spellEnd"/>
          </w:p>
        </w:tc>
        <w:tc>
          <w:tcPr>
            <w:tcW w:w="1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E015B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Экономический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анализ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</w:t>
            </w:r>
            <w:proofErr w:type="spellEnd"/>
          </w:p>
        </w:tc>
        <w:tc>
          <w:tcPr>
            <w:tcW w:w="1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6B34F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Этические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последствия</w:t>
            </w:r>
            <w:proofErr w:type="spellEnd"/>
          </w:p>
        </w:tc>
        <w:tc>
          <w:tcPr>
            <w:tcW w:w="1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9C0D5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Социальные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последствия</w:t>
            </w:r>
            <w:proofErr w:type="spellEnd"/>
          </w:p>
        </w:tc>
        <w:tc>
          <w:tcPr>
            <w:tcW w:w="6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76AC4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Рассматривались другие перспективы (заинтересованные стороны, пациенты, потребители)</w:t>
            </w:r>
          </w:p>
        </w:tc>
      </w:tr>
      <w:tr w:rsidR="00DA286D" w:rsidRPr="00B0215A" w14:paraId="45FCF125" w14:textId="77777777">
        <w:trPr>
          <w:trHeight w:val="30"/>
          <w:tblCellSpacing w:w="0" w:type="auto"/>
        </w:trPr>
        <w:tc>
          <w:tcPr>
            <w:tcW w:w="19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67A71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3FE1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8A02A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2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527DF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6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79431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</w:tbl>
    <w:p w14:paraId="13BBEE03" w14:textId="77777777" w:rsidR="00DA286D" w:rsidRDefault="00B0215A">
      <w:pPr>
        <w:spacing w:after="0"/>
        <w:jc w:val="both"/>
      </w:pPr>
      <w:bookmarkStart w:id="188" w:name="z204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392"/>
        <w:gridCol w:w="5631"/>
        <w:gridCol w:w="764"/>
        <w:gridCol w:w="833"/>
      </w:tblGrid>
      <w:tr w:rsidR="00DA286D" w14:paraId="7E733BFE" w14:textId="77777777">
        <w:trPr>
          <w:trHeight w:val="30"/>
          <w:tblCellSpacing w:w="0" w:type="auto"/>
        </w:trPr>
        <w:tc>
          <w:tcPr>
            <w:tcW w:w="299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8"/>
          <w:p w14:paraId="2BA6AD34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Количество баллов по данному разделу</w:t>
            </w:r>
          </w:p>
        </w:tc>
        <w:tc>
          <w:tcPr>
            <w:tcW w:w="7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F5BA3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Максимально</w:t>
            </w:r>
            <w:proofErr w:type="spellEnd"/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B5B72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01F73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Процент</w:t>
            </w:r>
            <w:proofErr w:type="spellEnd"/>
          </w:p>
        </w:tc>
      </w:tr>
      <w:tr w:rsidR="00DA286D" w14:paraId="740AF0D5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5D1687A" w14:textId="77777777" w:rsidR="00DA286D" w:rsidRDefault="00DA286D"/>
        </w:tc>
        <w:tc>
          <w:tcPr>
            <w:tcW w:w="7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1C4B1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25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(__)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3B93A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5DAE3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62C60853" w14:textId="77777777" w:rsidR="00DA286D" w:rsidRDefault="00B0215A">
      <w:pPr>
        <w:spacing w:after="0"/>
        <w:jc w:val="both"/>
      </w:pPr>
      <w:bookmarkStart w:id="189" w:name="z205"/>
      <w:r>
        <w:rPr>
          <w:color w:val="000000"/>
          <w:sz w:val="28"/>
        </w:rPr>
        <w:t xml:space="preserve">      5. </w:t>
      </w:r>
      <w:proofErr w:type="spellStart"/>
      <w:r>
        <w:rPr>
          <w:color w:val="000000"/>
          <w:sz w:val="28"/>
        </w:rPr>
        <w:t>Итоги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328"/>
        <w:gridCol w:w="1429"/>
        <w:gridCol w:w="1362"/>
        <w:gridCol w:w="1501"/>
      </w:tblGrid>
      <w:tr w:rsidR="00DA286D" w14:paraId="3DE64D9A" w14:textId="77777777">
        <w:trPr>
          <w:trHeight w:val="30"/>
          <w:tblCellSpacing w:w="0" w:type="auto"/>
        </w:trPr>
        <w:tc>
          <w:tcPr>
            <w:tcW w:w="73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89"/>
          <w:p w14:paraId="623A3630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Раздел</w:t>
            </w:r>
            <w:proofErr w:type="spellEnd"/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DA7B3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Достаточно</w:t>
            </w:r>
            <w:proofErr w:type="spellEnd"/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77D2E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A30FF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Недостаточно</w:t>
            </w:r>
            <w:proofErr w:type="spellEnd"/>
          </w:p>
        </w:tc>
      </w:tr>
      <w:tr w:rsidR="00DA286D" w14:paraId="37CB087A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73BD1CE" w14:textId="77777777" w:rsidR="00DA286D" w:rsidRDefault="00DA286D"/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CA2E7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2544D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90CC1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</w:tc>
      </w:tr>
      <w:tr w:rsidR="00DA286D" w:rsidRPr="00B0215A" w14:paraId="14D33001" w14:textId="77777777">
        <w:trPr>
          <w:trHeight w:val="30"/>
          <w:tblCellSpacing w:w="0" w:type="auto"/>
        </w:trPr>
        <w:tc>
          <w:tcPr>
            <w:tcW w:w="7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10B4A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12. Заключение четко и доступно сформулировано</w:t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AB6A0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D006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64072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2EC4CCFD" w14:textId="77777777">
        <w:trPr>
          <w:trHeight w:val="30"/>
          <w:tblCellSpacing w:w="0" w:type="auto"/>
        </w:trPr>
        <w:tc>
          <w:tcPr>
            <w:tcW w:w="7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560FF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 xml:space="preserve">13. Выводы оценки </w:t>
            </w:r>
            <w:r w:rsidRPr="00B0215A">
              <w:rPr>
                <w:color w:val="000000"/>
                <w:sz w:val="20"/>
                <w:lang w:val="ru-RU"/>
              </w:rPr>
              <w:t>обоснованы и подкреплены соответствующими данными</w:t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6C6D0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611E5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9739A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  <w:tr w:rsidR="00DA286D" w:rsidRPr="00B0215A" w14:paraId="6E21089A" w14:textId="77777777">
        <w:trPr>
          <w:trHeight w:val="30"/>
          <w:tblCellSpacing w:w="0" w:type="auto"/>
        </w:trPr>
        <w:tc>
          <w:tcPr>
            <w:tcW w:w="7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8CB12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lastRenderedPageBreak/>
              <w:t>14. Предложения для дальнейших действий в отношении технологии присутствуют и вытекают из заключения и выводов</w:t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33E1E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2D0CD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  <w:tc>
          <w:tcPr>
            <w:tcW w:w="16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12263" w14:textId="77777777" w:rsidR="00DA286D" w:rsidRPr="00B0215A" w:rsidRDefault="00B0215A">
            <w:pPr>
              <w:spacing w:after="0"/>
              <w:jc w:val="both"/>
              <w:rPr>
                <w:lang w:val="ru-RU"/>
              </w:rPr>
            </w:pPr>
            <w:r w:rsidRPr="00B0215A">
              <w:rPr>
                <w:lang w:val="ru-RU"/>
              </w:rPr>
              <w:br/>
            </w:r>
          </w:p>
        </w:tc>
      </w:tr>
    </w:tbl>
    <w:p w14:paraId="0453F795" w14:textId="77777777" w:rsidR="00DA286D" w:rsidRDefault="00B0215A">
      <w:pPr>
        <w:spacing w:after="0"/>
        <w:jc w:val="both"/>
      </w:pPr>
      <w:bookmarkStart w:id="190" w:name="z206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Примечание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35"/>
        <w:gridCol w:w="3679"/>
        <w:gridCol w:w="1119"/>
        <w:gridCol w:w="1187"/>
      </w:tblGrid>
      <w:tr w:rsidR="00DA286D" w14:paraId="610009A1" w14:textId="77777777">
        <w:trPr>
          <w:trHeight w:val="30"/>
          <w:tblCellSpacing w:w="0" w:type="auto"/>
        </w:trPr>
        <w:tc>
          <w:tcPr>
            <w:tcW w:w="47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0"/>
          <w:p w14:paraId="244DB784" w14:textId="77777777" w:rsidR="00DA286D" w:rsidRPr="00B0215A" w:rsidRDefault="00B0215A">
            <w:pPr>
              <w:spacing w:after="20"/>
              <w:ind w:left="20"/>
              <w:jc w:val="both"/>
              <w:rPr>
                <w:lang w:val="ru-RU"/>
              </w:rPr>
            </w:pPr>
            <w:r w:rsidRPr="00B0215A">
              <w:rPr>
                <w:color w:val="000000"/>
                <w:sz w:val="20"/>
                <w:lang w:val="ru-RU"/>
              </w:rPr>
              <w:t>Количество баллов по данному разделу</w:t>
            </w:r>
          </w:p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6191F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Максимально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E8FC1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Итого</w:t>
            </w:r>
            <w:proofErr w:type="spellEnd"/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DC29F" w14:textId="77777777" w:rsidR="00DA286D" w:rsidRDefault="00B0215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Процент</w:t>
            </w:r>
            <w:proofErr w:type="spellEnd"/>
          </w:p>
        </w:tc>
      </w:tr>
      <w:tr w:rsidR="00DA286D" w14:paraId="2C792C0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7E4459" w14:textId="77777777" w:rsidR="00DA286D" w:rsidRDefault="00DA286D"/>
        </w:tc>
        <w:tc>
          <w:tcPr>
            <w:tcW w:w="47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0E285" w14:textId="77777777" w:rsidR="00DA286D" w:rsidRDefault="00B0215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F0081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  <w:tc>
          <w:tcPr>
            <w:tcW w:w="13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315D4" w14:textId="77777777" w:rsidR="00DA286D" w:rsidRDefault="00B0215A">
            <w:pPr>
              <w:spacing w:after="0"/>
              <w:jc w:val="both"/>
            </w:pPr>
            <w:r>
              <w:br/>
            </w:r>
          </w:p>
        </w:tc>
      </w:tr>
    </w:tbl>
    <w:p w14:paraId="3F99C881" w14:textId="77777777" w:rsidR="00DA286D" w:rsidRPr="00B0215A" w:rsidRDefault="00B0215A">
      <w:pPr>
        <w:spacing w:after="0"/>
        <w:jc w:val="both"/>
        <w:rPr>
          <w:lang w:val="ru-RU"/>
        </w:rPr>
      </w:pPr>
      <w:bookmarkStart w:id="191" w:name="z207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Показатели ячейки, которых отмечены знаком "</w:t>
      </w:r>
      <w:r>
        <w:rPr>
          <w:color w:val="000000"/>
          <w:sz w:val="28"/>
        </w:rPr>
        <w:t>O</w:t>
      </w:r>
      <w:r w:rsidRPr="00B0215A">
        <w:rPr>
          <w:color w:val="000000"/>
          <w:sz w:val="28"/>
          <w:lang w:val="ru-RU"/>
        </w:rPr>
        <w:t>" оцениваются по шкале от 5 до 1баллов:</w:t>
      </w:r>
    </w:p>
    <w:p w14:paraId="09ADC1CD" w14:textId="77777777" w:rsidR="00DA286D" w:rsidRPr="00B0215A" w:rsidRDefault="00B0215A">
      <w:pPr>
        <w:spacing w:after="0"/>
        <w:jc w:val="both"/>
        <w:rPr>
          <w:lang w:val="ru-RU"/>
        </w:rPr>
      </w:pPr>
      <w:bookmarkStart w:id="192" w:name="z208"/>
      <w:bookmarkEnd w:id="191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5 – полностью соответствует; 4 – соответствует; 3-частично соответствует;</w:t>
      </w:r>
    </w:p>
    <w:p w14:paraId="69F08D24" w14:textId="77777777" w:rsidR="00DA286D" w:rsidRPr="00B0215A" w:rsidRDefault="00B0215A">
      <w:pPr>
        <w:spacing w:after="0"/>
        <w:jc w:val="both"/>
        <w:rPr>
          <w:lang w:val="ru-RU"/>
        </w:rPr>
      </w:pPr>
      <w:bookmarkStart w:id="193" w:name="z209"/>
      <w:bookmarkEnd w:id="192"/>
      <w:r>
        <w:rPr>
          <w:color w:val="000000"/>
          <w:sz w:val="28"/>
        </w:rPr>
        <w:t>     </w:t>
      </w:r>
      <w:r w:rsidRPr="00B0215A">
        <w:rPr>
          <w:color w:val="000000"/>
          <w:sz w:val="28"/>
          <w:lang w:val="ru-RU"/>
        </w:rPr>
        <w:t xml:space="preserve"> 2- не соответствует по многим ключевым моментам; 1 – </w:t>
      </w:r>
      <w:r w:rsidRPr="00B0215A">
        <w:rPr>
          <w:color w:val="000000"/>
          <w:sz w:val="28"/>
          <w:lang w:val="ru-RU"/>
        </w:rPr>
        <w:t>полностью не соответствует</w:t>
      </w:r>
    </w:p>
    <w:bookmarkEnd w:id="193"/>
    <w:p w14:paraId="4C639CB5" w14:textId="77777777" w:rsidR="00DA286D" w:rsidRPr="00B0215A" w:rsidRDefault="00B0215A">
      <w:pPr>
        <w:spacing w:after="0"/>
        <w:rPr>
          <w:lang w:val="ru-RU"/>
        </w:rPr>
      </w:pPr>
      <w:r w:rsidRPr="00B0215A">
        <w:rPr>
          <w:lang w:val="ru-RU"/>
        </w:rPr>
        <w:br/>
      </w:r>
      <w:r w:rsidRPr="00B0215A">
        <w:rPr>
          <w:lang w:val="ru-RU"/>
        </w:rPr>
        <w:br/>
      </w:r>
    </w:p>
    <w:p w14:paraId="247FA48C" w14:textId="77777777" w:rsidR="00DA286D" w:rsidRPr="00B0215A" w:rsidRDefault="00B0215A">
      <w:pPr>
        <w:pStyle w:val="disclaimer"/>
        <w:rPr>
          <w:lang w:val="ru-RU"/>
        </w:rPr>
      </w:pPr>
      <w:r w:rsidRPr="00B0215A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DA286D" w:rsidRPr="00B0215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86D"/>
    <w:rsid w:val="00B0215A"/>
    <w:rsid w:val="00DA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EE0A1"/>
  <w15:docId w15:val="{82B8A6A2-C8BA-421C-99A5-BB889CDE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5298</Words>
  <Characters>30205</Characters>
  <Application>Microsoft Office Word</Application>
  <DocSecurity>0</DocSecurity>
  <Lines>251</Lines>
  <Paragraphs>70</Paragraphs>
  <ScaleCrop>false</ScaleCrop>
  <Company/>
  <LinksUpToDate>false</LinksUpToDate>
  <CharactersWithSpaces>35433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2020-12-25T12:07:00Z</dcterms:created>
  <dcterms:modified xsi:type="dcterms:W3CDTF">2020-12-25T12:07:00Z</dcterms:modified>
</cp:coreProperties>
</file>